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6" w:type="dxa"/>
        <w:tblInd w:w="-743" w:type="dxa"/>
        <w:tblLook w:val="04A0" w:firstRow="1" w:lastRow="0" w:firstColumn="1" w:lastColumn="0" w:noHBand="0" w:noVBand="1"/>
      </w:tblPr>
      <w:tblGrid>
        <w:gridCol w:w="3227"/>
        <w:gridCol w:w="3294"/>
        <w:gridCol w:w="3295"/>
      </w:tblGrid>
      <w:tr w:rsidR="007A5B72" w:rsidRPr="00943FF8" w:rsidTr="007A5B72">
        <w:tc>
          <w:tcPr>
            <w:tcW w:w="3227" w:type="dxa"/>
          </w:tcPr>
          <w:p w:rsidR="007A5B72" w:rsidRDefault="007A5B72" w:rsidP="00EC28F4">
            <w:pPr>
              <w:rPr>
                <w:b/>
                <w:sz w:val="28"/>
                <w:szCs w:val="28"/>
              </w:rPr>
            </w:pPr>
            <w:r>
              <w:rPr>
                <w:b/>
                <w:sz w:val="28"/>
                <w:szCs w:val="28"/>
              </w:rPr>
              <w:t xml:space="preserve">Рассмотрено </w:t>
            </w:r>
            <w:r>
              <w:rPr>
                <w:b/>
                <w:sz w:val="28"/>
                <w:szCs w:val="28"/>
              </w:rPr>
              <w:t xml:space="preserve">на заседании ШМО </w:t>
            </w:r>
          </w:p>
          <w:p w:rsidR="007A5B72" w:rsidRDefault="007A5B72" w:rsidP="00EC28F4">
            <w:pPr>
              <w:rPr>
                <w:b/>
                <w:sz w:val="28"/>
                <w:szCs w:val="28"/>
              </w:rPr>
            </w:pPr>
            <w:r>
              <w:rPr>
                <w:b/>
                <w:sz w:val="28"/>
                <w:szCs w:val="28"/>
              </w:rPr>
              <w:t xml:space="preserve"> Протокол №  1</w:t>
            </w:r>
          </w:p>
          <w:p w:rsidR="007A5B72" w:rsidRPr="00943FF8" w:rsidRDefault="007A5B72" w:rsidP="00EC28F4">
            <w:pPr>
              <w:rPr>
                <w:b/>
                <w:sz w:val="28"/>
                <w:szCs w:val="28"/>
              </w:rPr>
            </w:pPr>
            <w:r>
              <w:rPr>
                <w:b/>
                <w:sz w:val="28"/>
                <w:szCs w:val="28"/>
              </w:rPr>
              <w:t>«23»августа 2019</w:t>
            </w:r>
          </w:p>
        </w:tc>
        <w:tc>
          <w:tcPr>
            <w:tcW w:w="3294" w:type="dxa"/>
          </w:tcPr>
          <w:p w:rsidR="007A5B72" w:rsidRPr="000B4586" w:rsidRDefault="007A5B72" w:rsidP="00EC28F4">
            <w:pPr>
              <w:rPr>
                <w:b/>
                <w:sz w:val="28"/>
                <w:szCs w:val="28"/>
              </w:rPr>
            </w:pPr>
            <w:r w:rsidRPr="000B4586">
              <w:rPr>
                <w:b/>
                <w:sz w:val="28"/>
                <w:szCs w:val="28"/>
              </w:rPr>
              <w:t>"Согласовано"</w:t>
            </w:r>
          </w:p>
          <w:p w:rsidR="007A5B72" w:rsidRPr="000B4586" w:rsidRDefault="007A5B72" w:rsidP="00EC28F4">
            <w:pPr>
              <w:rPr>
                <w:b/>
                <w:sz w:val="28"/>
                <w:szCs w:val="28"/>
              </w:rPr>
            </w:pPr>
            <w:r>
              <w:rPr>
                <w:b/>
                <w:sz w:val="28"/>
                <w:szCs w:val="28"/>
              </w:rPr>
              <w:t xml:space="preserve">Заместитель </w:t>
            </w:r>
            <w:r w:rsidRPr="000B4586">
              <w:rPr>
                <w:b/>
                <w:sz w:val="28"/>
                <w:szCs w:val="28"/>
              </w:rPr>
              <w:t xml:space="preserve">директора </w:t>
            </w:r>
            <w:proofErr w:type="spellStart"/>
            <w:r w:rsidRPr="000B4586">
              <w:rPr>
                <w:b/>
                <w:sz w:val="28"/>
                <w:szCs w:val="28"/>
              </w:rPr>
              <w:t>поУВР</w:t>
            </w:r>
            <w:proofErr w:type="spellEnd"/>
            <w:r w:rsidRPr="000B4586">
              <w:rPr>
                <w:b/>
                <w:sz w:val="28"/>
                <w:szCs w:val="28"/>
              </w:rPr>
              <w:t xml:space="preserve">  </w:t>
            </w:r>
          </w:p>
          <w:p w:rsidR="007A5B72" w:rsidRPr="000B4586" w:rsidRDefault="007A5B72" w:rsidP="00EC28F4">
            <w:pPr>
              <w:rPr>
                <w:b/>
                <w:sz w:val="28"/>
                <w:szCs w:val="28"/>
              </w:rPr>
            </w:pPr>
          </w:p>
          <w:p w:rsidR="007A5B72" w:rsidRPr="000B4586" w:rsidRDefault="007A5B72" w:rsidP="00EC28F4">
            <w:pPr>
              <w:rPr>
                <w:b/>
                <w:sz w:val="28"/>
                <w:szCs w:val="28"/>
              </w:rPr>
            </w:pPr>
            <w:r w:rsidRPr="000B4586">
              <w:rPr>
                <w:b/>
                <w:sz w:val="28"/>
                <w:szCs w:val="28"/>
              </w:rPr>
              <w:t>________/</w:t>
            </w:r>
            <w:proofErr w:type="spellStart"/>
            <w:r w:rsidRPr="000B4586">
              <w:rPr>
                <w:b/>
                <w:sz w:val="28"/>
                <w:szCs w:val="28"/>
              </w:rPr>
              <w:t>Галимзянова</w:t>
            </w:r>
            <w:proofErr w:type="spellEnd"/>
            <w:r w:rsidRPr="000B4586">
              <w:rPr>
                <w:b/>
                <w:sz w:val="28"/>
                <w:szCs w:val="28"/>
              </w:rPr>
              <w:t xml:space="preserve"> Р.С./</w:t>
            </w:r>
          </w:p>
          <w:p w:rsidR="007A5B72" w:rsidRPr="000B4586" w:rsidRDefault="007A5B72" w:rsidP="00EC28F4">
            <w:pPr>
              <w:rPr>
                <w:b/>
                <w:sz w:val="20"/>
                <w:szCs w:val="20"/>
              </w:rPr>
            </w:pPr>
            <w:r w:rsidRPr="000B4586">
              <w:rPr>
                <w:b/>
                <w:sz w:val="20"/>
                <w:szCs w:val="20"/>
              </w:rPr>
              <w:t>Подпись        ФИО</w:t>
            </w:r>
          </w:p>
          <w:p w:rsidR="007A5B72" w:rsidRPr="000B4586" w:rsidRDefault="007A5B72" w:rsidP="00EC28F4">
            <w:pPr>
              <w:rPr>
                <w:b/>
                <w:sz w:val="28"/>
                <w:szCs w:val="28"/>
              </w:rPr>
            </w:pPr>
            <w:r w:rsidRPr="000B4586">
              <w:rPr>
                <w:b/>
                <w:sz w:val="28"/>
                <w:szCs w:val="28"/>
              </w:rPr>
              <w:t>"24 "  августа 2019 г.</w:t>
            </w:r>
          </w:p>
          <w:p w:rsidR="007A5B72" w:rsidRPr="000B4586" w:rsidRDefault="007A5B72" w:rsidP="00EC28F4">
            <w:pPr>
              <w:jc w:val="center"/>
              <w:rPr>
                <w:b/>
                <w:sz w:val="28"/>
                <w:szCs w:val="28"/>
              </w:rPr>
            </w:pPr>
          </w:p>
        </w:tc>
        <w:tc>
          <w:tcPr>
            <w:tcW w:w="3295" w:type="dxa"/>
          </w:tcPr>
          <w:p w:rsidR="007A5B72" w:rsidRPr="000B4586" w:rsidRDefault="007A5B72" w:rsidP="00EC28F4">
            <w:pPr>
              <w:rPr>
                <w:b/>
                <w:sz w:val="28"/>
                <w:szCs w:val="28"/>
              </w:rPr>
            </w:pPr>
            <w:r>
              <w:rPr>
                <w:b/>
                <w:sz w:val="28"/>
                <w:szCs w:val="28"/>
              </w:rPr>
              <w:t xml:space="preserve">      </w:t>
            </w:r>
            <w:r w:rsidRPr="000B4586">
              <w:rPr>
                <w:b/>
                <w:sz w:val="28"/>
                <w:szCs w:val="28"/>
              </w:rPr>
              <w:t>"Утверждаю"</w:t>
            </w:r>
          </w:p>
          <w:p w:rsidR="007A5B72" w:rsidRPr="000B4586" w:rsidRDefault="007A5B72" w:rsidP="00EC28F4">
            <w:pPr>
              <w:rPr>
                <w:b/>
                <w:sz w:val="28"/>
                <w:szCs w:val="28"/>
              </w:rPr>
            </w:pPr>
            <w:r>
              <w:rPr>
                <w:b/>
                <w:sz w:val="28"/>
                <w:szCs w:val="28"/>
              </w:rPr>
              <w:t xml:space="preserve">       </w:t>
            </w:r>
            <w:r w:rsidRPr="000B4586">
              <w:rPr>
                <w:b/>
                <w:sz w:val="28"/>
                <w:szCs w:val="28"/>
              </w:rPr>
              <w:t>Директор</w:t>
            </w:r>
          </w:p>
          <w:p w:rsidR="007A5B72" w:rsidRDefault="007A5B72" w:rsidP="00EC28F4">
            <w:pPr>
              <w:rPr>
                <w:b/>
                <w:sz w:val="28"/>
                <w:szCs w:val="28"/>
              </w:rPr>
            </w:pPr>
            <w:r>
              <w:rPr>
                <w:b/>
                <w:sz w:val="28"/>
                <w:szCs w:val="28"/>
              </w:rPr>
              <w:t xml:space="preserve"> </w:t>
            </w:r>
            <w:r w:rsidRPr="000B4586">
              <w:rPr>
                <w:b/>
                <w:sz w:val="28"/>
                <w:szCs w:val="28"/>
              </w:rPr>
              <w:t xml:space="preserve"> МБОУ  </w:t>
            </w:r>
            <w:r>
              <w:rPr>
                <w:b/>
                <w:sz w:val="28"/>
                <w:szCs w:val="28"/>
              </w:rPr>
              <w:t xml:space="preserve">      </w:t>
            </w:r>
          </w:p>
          <w:p w:rsidR="007A5B72" w:rsidRPr="000B4586" w:rsidRDefault="007A5B72" w:rsidP="00EC28F4">
            <w:pPr>
              <w:rPr>
                <w:b/>
                <w:sz w:val="28"/>
                <w:szCs w:val="28"/>
              </w:rPr>
            </w:pPr>
            <w:r>
              <w:rPr>
                <w:b/>
                <w:sz w:val="28"/>
                <w:szCs w:val="28"/>
              </w:rPr>
              <w:t xml:space="preserve">  </w:t>
            </w:r>
            <w:proofErr w:type="spellStart"/>
            <w:r w:rsidRPr="000B4586">
              <w:rPr>
                <w:b/>
                <w:sz w:val="28"/>
                <w:szCs w:val="28"/>
              </w:rPr>
              <w:t>Подгорненская</w:t>
            </w:r>
            <w:proofErr w:type="spellEnd"/>
            <w:r w:rsidRPr="000B4586">
              <w:rPr>
                <w:b/>
                <w:sz w:val="28"/>
                <w:szCs w:val="28"/>
              </w:rPr>
              <w:t xml:space="preserve"> ООШ</w:t>
            </w:r>
          </w:p>
          <w:p w:rsidR="007A5B72" w:rsidRPr="000B4586" w:rsidRDefault="007A5B72" w:rsidP="00EC28F4">
            <w:pPr>
              <w:rPr>
                <w:b/>
                <w:sz w:val="28"/>
                <w:szCs w:val="28"/>
              </w:rPr>
            </w:pPr>
            <w:r>
              <w:rPr>
                <w:b/>
                <w:sz w:val="28"/>
                <w:szCs w:val="28"/>
              </w:rPr>
              <w:t xml:space="preserve">    </w:t>
            </w:r>
            <w:r w:rsidRPr="000B4586">
              <w:rPr>
                <w:b/>
                <w:sz w:val="28"/>
                <w:szCs w:val="28"/>
              </w:rPr>
              <w:t>________/Исаев В.И./</w:t>
            </w:r>
          </w:p>
          <w:p w:rsidR="007A5B72" w:rsidRPr="000B4586" w:rsidRDefault="007A5B72" w:rsidP="00EC28F4">
            <w:pPr>
              <w:rPr>
                <w:b/>
                <w:sz w:val="20"/>
                <w:szCs w:val="20"/>
              </w:rPr>
            </w:pPr>
            <w:r>
              <w:rPr>
                <w:b/>
                <w:sz w:val="20"/>
                <w:szCs w:val="20"/>
              </w:rPr>
              <w:t xml:space="preserve">       </w:t>
            </w:r>
            <w:r w:rsidRPr="000B4586">
              <w:rPr>
                <w:b/>
                <w:sz w:val="20"/>
                <w:szCs w:val="20"/>
              </w:rPr>
              <w:t>Подпись        ФИО</w:t>
            </w:r>
          </w:p>
          <w:p w:rsidR="007A5B72" w:rsidRPr="000B4586" w:rsidRDefault="007A5B72" w:rsidP="00EC28F4">
            <w:pPr>
              <w:rPr>
                <w:b/>
                <w:sz w:val="28"/>
                <w:szCs w:val="28"/>
              </w:rPr>
            </w:pPr>
            <w:r>
              <w:rPr>
                <w:b/>
                <w:sz w:val="28"/>
                <w:szCs w:val="28"/>
              </w:rPr>
              <w:t xml:space="preserve">    </w:t>
            </w:r>
            <w:r w:rsidRPr="000B4586">
              <w:rPr>
                <w:b/>
                <w:sz w:val="28"/>
                <w:szCs w:val="28"/>
              </w:rPr>
              <w:t xml:space="preserve">Приказ № 44  </w:t>
            </w:r>
            <w:proofErr w:type="gramStart"/>
            <w:r w:rsidRPr="000B4586">
              <w:rPr>
                <w:b/>
                <w:sz w:val="28"/>
                <w:szCs w:val="28"/>
              </w:rPr>
              <w:t>от</w:t>
            </w:r>
            <w:proofErr w:type="gramEnd"/>
          </w:p>
          <w:p w:rsidR="007A5B72" w:rsidRPr="000B4586" w:rsidRDefault="007A5B72" w:rsidP="00EC28F4">
            <w:pPr>
              <w:rPr>
                <w:b/>
                <w:sz w:val="28"/>
                <w:szCs w:val="28"/>
              </w:rPr>
            </w:pPr>
            <w:r>
              <w:rPr>
                <w:b/>
                <w:sz w:val="28"/>
                <w:szCs w:val="28"/>
              </w:rPr>
              <w:t xml:space="preserve">    </w:t>
            </w:r>
            <w:r w:rsidRPr="000B4586">
              <w:rPr>
                <w:b/>
                <w:sz w:val="28"/>
                <w:szCs w:val="28"/>
              </w:rPr>
              <w:t>" 27 "августа 2019 г.</w:t>
            </w:r>
          </w:p>
          <w:p w:rsidR="007A5B72" w:rsidRPr="000B4586" w:rsidRDefault="007A5B72" w:rsidP="00EC28F4">
            <w:pPr>
              <w:jc w:val="center"/>
              <w:rPr>
                <w:b/>
                <w:sz w:val="28"/>
                <w:szCs w:val="28"/>
              </w:rPr>
            </w:pPr>
          </w:p>
        </w:tc>
      </w:tr>
    </w:tbl>
    <w:p w:rsidR="007A5B72" w:rsidRDefault="007A5B72" w:rsidP="007A5B72">
      <w:pPr>
        <w:rPr>
          <w:sz w:val="28"/>
          <w:szCs w:val="28"/>
        </w:rPr>
      </w:pPr>
    </w:p>
    <w:p w:rsidR="007A5B72" w:rsidRDefault="007A5B72" w:rsidP="007A5B72">
      <w:pPr>
        <w:rPr>
          <w:sz w:val="28"/>
          <w:szCs w:val="28"/>
        </w:rPr>
      </w:pPr>
    </w:p>
    <w:p w:rsidR="007A5B72" w:rsidRDefault="007A5B72" w:rsidP="007A5B72">
      <w:pPr>
        <w:rPr>
          <w:sz w:val="28"/>
          <w:szCs w:val="28"/>
        </w:rPr>
      </w:pPr>
    </w:p>
    <w:p w:rsidR="007A5B72" w:rsidRPr="00943FF8" w:rsidRDefault="007A5B72" w:rsidP="007A5B72">
      <w:pPr>
        <w:rPr>
          <w:sz w:val="28"/>
          <w:szCs w:val="28"/>
        </w:rPr>
      </w:pPr>
    </w:p>
    <w:p w:rsidR="007A5B72" w:rsidRPr="00943FF8" w:rsidRDefault="007A5B72" w:rsidP="007A5B72">
      <w:pPr>
        <w:jc w:val="right"/>
        <w:rPr>
          <w:sz w:val="28"/>
          <w:szCs w:val="28"/>
        </w:rPr>
      </w:pPr>
    </w:p>
    <w:p w:rsidR="007A5B72" w:rsidRPr="00943FF8" w:rsidRDefault="007A5B72" w:rsidP="007A5B72">
      <w:pPr>
        <w:jc w:val="center"/>
        <w:rPr>
          <w:b/>
          <w:sz w:val="28"/>
          <w:szCs w:val="28"/>
        </w:rPr>
      </w:pPr>
    </w:p>
    <w:p w:rsidR="007A5B72" w:rsidRPr="00943FF8" w:rsidRDefault="007A5B72" w:rsidP="007A5B72">
      <w:pPr>
        <w:jc w:val="center"/>
        <w:rPr>
          <w:b/>
          <w:sz w:val="28"/>
          <w:szCs w:val="28"/>
        </w:rPr>
      </w:pPr>
      <w:r w:rsidRPr="00943FF8">
        <w:rPr>
          <w:b/>
          <w:sz w:val="28"/>
          <w:szCs w:val="28"/>
        </w:rPr>
        <w:t xml:space="preserve">МУНИЦИПАЛЬНОЕ БЮДЖЕТНОЕ ОБЩЕОБРАЗОВАТЕЛЬНОЕ УЧРЕЖДЕНИЕ </w:t>
      </w:r>
      <w:r>
        <w:rPr>
          <w:b/>
          <w:sz w:val="28"/>
          <w:szCs w:val="28"/>
        </w:rPr>
        <w:t>ПОДГОРНЕНСКАЯ ООШ</w:t>
      </w:r>
      <w:r w:rsidRPr="00943FF8">
        <w:rPr>
          <w:b/>
          <w:sz w:val="28"/>
          <w:szCs w:val="28"/>
        </w:rPr>
        <w:br/>
        <w:t>БУГУЛЬМИНСКОГО МУНИЦИПАЛЬНОГО РАЙОНА РЕСПУБЛИКИ ТАТАРСТАН</w:t>
      </w:r>
    </w:p>
    <w:p w:rsidR="007A5B72" w:rsidRPr="00943FF8" w:rsidRDefault="007A5B72" w:rsidP="007A5B72">
      <w:pPr>
        <w:ind w:left="-709" w:firstLine="142"/>
        <w:rPr>
          <w:sz w:val="28"/>
          <w:szCs w:val="28"/>
        </w:rPr>
      </w:pPr>
    </w:p>
    <w:p w:rsidR="007A5B72" w:rsidRDefault="007A5B72" w:rsidP="007A5B72">
      <w:pPr>
        <w:ind w:left="-709" w:firstLine="142"/>
        <w:jc w:val="center"/>
        <w:rPr>
          <w:b/>
          <w:sz w:val="28"/>
          <w:szCs w:val="28"/>
        </w:rPr>
      </w:pPr>
    </w:p>
    <w:p w:rsidR="007A5B72" w:rsidRDefault="007A5B72" w:rsidP="007A5B72">
      <w:pPr>
        <w:ind w:left="-709" w:firstLine="142"/>
        <w:jc w:val="center"/>
        <w:rPr>
          <w:b/>
          <w:sz w:val="28"/>
          <w:szCs w:val="28"/>
        </w:rPr>
      </w:pPr>
    </w:p>
    <w:p w:rsidR="007A5B72" w:rsidRDefault="007A5B72" w:rsidP="007A5B72">
      <w:pPr>
        <w:ind w:left="-709" w:firstLine="142"/>
        <w:jc w:val="center"/>
        <w:rPr>
          <w:b/>
          <w:sz w:val="28"/>
          <w:szCs w:val="28"/>
        </w:rPr>
      </w:pPr>
    </w:p>
    <w:p w:rsidR="007A5B72" w:rsidRPr="00943FF8" w:rsidRDefault="007A5B72" w:rsidP="007A5B72">
      <w:pPr>
        <w:ind w:left="-709" w:firstLine="142"/>
        <w:jc w:val="center"/>
        <w:rPr>
          <w:b/>
          <w:sz w:val="28"/>
          <w:szCs w:val="28"/>
        </w:rPr>
      </w:pPr>
    </w:p>
    <w:p w:rsidR="007A5B72" w:rsidRPr="00943FF8" w:rsidRDefault="007A5B72" w:rsidP="007A5B72">
      <w:pPr>
        <w:ind w:left="-709" w:firstLine="142"/>
        <w:jc w:val="center"/>
        <w:rPr>
          <w:b/>
          <w:sz w:val="28"/>
          <w:szCs w:val="28"/>
        </w:rPr>
      </w:pPr>
      <w:r>
        <w:rPr>
          <w:b/>
          <w:sz w:val="28"/>
          <w:szCs w:val="28"/>
        </w:rPr>
        <w:t>Рабочая программа</w:t>
      </w:r>
    </w:p>
    <w:p w:rsidR="007A5B72" w:rsidRPr="00943FF8" w:rsidRDefault="007A5B72" w:rsidP="007A5B72">
      <w:pPr>
        <w:ind w:left="-709" w:firstLine="142"/>
        <w:jc w:val="center"/>
        <w:rPr>
          <w:sz w:val="28"/>
          <w:szCs w:val="28"/>
        </w:rPr>
      </w:pPr>
    </w:p>
    <w:p w:rsidR="007A5B72" w:rsidRPr="00432B5E" w:rsidRDefault="007A5B72" w:rsidP="007A5B72">
      <w:pPr>
        <w:ind w:firstLine="2"/>
        <w:jc w:val="center"/>
        <w:rPr>
          <w:b/>
          <w:i/>
          <w:sz w:val="28"/>
          <w:szCs w:val="28"/>
          <w:vertAlign w:val="superscript"/>
        </w:rPr>
      </w:pPr>
      <w:r w:rsidRPr="00432B5E">
        <w:rPr>
          <w:b/>
          <w:i/>
          <w:sz w:val="28"/>
          <w:szCs w:val="28"/>
        </w:rPr>
        <w:t xml:space="preserve">по </w:t>
      </w:r>
      <w:r>
        <w:rPr>
          <w:b/>
          <w:i/>
          <w:sz w:val="28"/>
          <w:szCs w:val="28"/>
        </w:rPr>
        <w:t>литературному чтению на родно</w:t>
      </w:r>
      <w:proofErr w:type="gramStart"/>
      <w:r>
        <w:rPr>
          <w:b/>
          <w:i/>
          <w:sz w:val="28"/>
          <w:szCs w:val="28"/>
        </w:rPr>
        <w:t>м(</w:t>
      </w:r>
      <w:proofErr w:type="gramEnd"/>
      <w:r>
        <w:rPr>
          <w:b/>
          <w:i/>
          <w:sz w:val="28"/>
          <w:szCs w:val="28"/>
        </w:rPr>
        <w:t>русском)языке</w:t>
      </w:r>
    </w:p>
    <w:p w:rsidR="007A5B72" w:rsidRPr="00432B5E" w:rsidRDefault="007A5B72" w:rsidP="007A5B72">
      <w:pPr>
        <w:ind w:firstLine="2"/>
        <w:jc w:val="center"/>
        <w:rPr>
          <w:b/>
          <w:i/>
          <w:sz w:val="28"/>
          <w:szCs w:val="28"/>
        </w:rPr>
      </w:pPr>
    </w:p>
    <w:p w:rsidR="007A5B72" w:rsidRPr="00432B5E" w:rsidRDefault="007A5B72" w:rsidP="007A5B72">
      <w:pPr>
        <w:ind w:left="-709" w:firstLine="142"/>
        <w:jc w:val="center"/>
        <w:rPr>
          <w:b/>
          <w:i/>
          <w:sz w:val="28"/>
          <w:szCs w:val="28"/>
          <w:vertAlign w:val="superscript"/>
        </w:rPr>
      </w:pPr>
      <w:r w:rsidRPr="00432B5E">
        <w:rPr>
          <w:b/>
          <w:i/>
          <w:sz w:val="28"/>
          <w:szCs w:val="28"/>
        </w:rPr>
        <w:t xml:space="preserve">               на 2019- 20</w:t>
      </w:r>
      <w:r>
        <w:rPr>
          <w:b/>
          <w:i/>
          <w:sz w:val="28"/>
          <w:szCs w:val="28"/>
        </w:rPr>
        <w:t>23</w:t>
      </w:r>
      <w:r w:rsidRPr="00432B5E">
        <w:rPr>
          <w:b/>
          <w:i/>
          <w:sz w:val="28"/>
          <w:szCs w:val="28"/>
        </w:rPr>
        <w:t xml:space="preserve"> год</w:t>
      </w:r>
    </w:p>
    <w:p w:rsidR="007A5B72" w:rsidRPr="00943FF8" w:rsidRDefault="007A5B72" w:rsidP="007A5B72">
      <w:pPr>
        <w:ind w:left="-709" w:firstLine="142"/>
        <w:jc w:val="center"/>
        <w:rPr>
          <w:sz w:val="28"/>
          <w:szCs w:val="28"/>
        </w:rPr>
      </w:pPr>
    </w:p>
    <w:p w:rsidR="007A5B72" w:rsidRPr="00943FF8" w:rsidRDefault="007A5B72" w:rsidP="007A5B72">
      <w:pPr>
        <w:ind w:left="-709" w:firstLine="142"/>
        <w:jc w:val="right"/>
        <w:rPr>
          <w:sz w:val="28"/>
          <w:szCs w:val="28"/>
        </w:rPr>
      </w:pPr>
    </w:p>
    <w:p w:rsidR="007A5B72" w:rsidRPr="00943FF8" w:rsidRDefault="007A5B72" w:rsidP="007A5B72">
      <w:pPr>
        <w:ind w:firstLine="2"/>
        <w:jc w:val="center"/>
        <w:rPr>
          <w:sz w:val="28"/>
          <w:szCs w:val="28"/>
        </w:rPr>
      </w:pPr>
      <w:r>
        <w:rPr>
          <w:sz w:val="28"/>
          <w:szCs w:val="28"/>
        </w:rPr>
        <w:t>к</w:t>
      </w:r>
      <w:r w:rsidRPr="00943FF8">
        <w:rPr>
          <w:sz w:val="28"/>
          <w:szCs w:val="28"/>
        </w:rPr>
        <w:t>ласс</w:t>
      </w:r>
      <w:r w:rsidRPr="00943FF8">
        <w:rPr>
          <w:sz w:val="28"/>
          <w:szCs w:val="28"/>
          <w:u w:val="single"/>
        </w:rPr>
        <w:t>_____</w:t>
      </w:r>
      <w:r>
        <w:rPr>
          <w:sz w:val="28"/>
          <w:szCs w:val="28"/>
          <w:u w:val="single"/>
        </w:rPr>
        <w:t>1-4</w:t>
      </w:r>
      <w:r w:rsidRPr="00943FF8">
        <w:rPr>
          <w:sz w:val="28"/>
          <w:szCs w:val="28"/>
          <w:u w:val="single"/>
        </w:rPr>
        <w:t>____</w:t>
      </w:r>
      <w:r w:rsidRPr="00943FF8">
        <w:rPr>
          <w:sz w:val="28"/>
          <w:szCs w:val="28"/>
        </w:rPr>
        <w:t xml:space="preserve"> </w:t>
      </w:r>
    </w:p>
    <w:p w:rsidR="007A5B72" w:rsidRDefault="007A5B72" w:rsidP="007A5B72">
      <w:pPr>
        <w:ind w:left="-709" w:firstLine="142"/>
        <w:jc w:val="right"/>
        <w:rPr>
          <w:sz w:val="28"/>
          <w:szCs w:val="28"/>
        </w:rPr>
      </w:pPr>
    </w:p>
    <w:p w:rsidR="007A5B72" w:rsidRPr="00943FF8" w:rsidRDefault="007A5B72" w:rsidP="007A5B72">
      <w:pPr>
        <w:ind w:left="-709" w:firstLine="142"/>
        <w:jc w:val="right"/>
        <w:rPr>
          <w:sz w:val="28"/>
          <w:szCs w:val="28"/>
        </w:rPr>
      </w:pPr>
    </w:p>
    <w:p w:rsidR="007A5B72" w:rsidRDefault="007A5B72" w:rsidP="007A5B72">
      <w:pPr>
        <w:ind w:firstLine="2"/>
        <w:jc w:val="center"/>
        <w:rPr>
          <w:sz w:val="28"/>
          <w:szCs w:val="28"/>
        </w:rPr>
      </w:pPr>
    </w:p>
    <w:p w:rsidR="007A5B72" w:rsidRDefault="007A5B72" w:rsidP="007A5B72">
      <w:pPr>
        <w:ind w:firstLine="2"/>
        <w:jc w:val="center"/>
        <w:rPr>
          <w:sz w:val="28"/>
          <w:szCs w:val="28"/>
        </w:rPr>
      </w:pPr>
    </w:p>
    <w:p w:rsidR="007A5B72" w:rsidRDefault="007A5B72" w:rsidP="007A5B72">
      <w:pPr>
        <w:ind w:firstLine="2"/>
        <w:jc w:val="center"/>
        <w:rPr>
          <w:sz w:val="28"/>
          <w:szCs w:val="28"/>
        </w:rPr>
      </w:pPr>
    </w:p>
    <w:p w:rsidR="007A5B72" w:rsidRDefault="007A5B72" w:rsidP="007A5B72">
      <w:pPr>
        <w:ind w:firstLine="2"/>
        <w:jc w:val="center"/>
        <w:rPr>
          <w:sz w:val="28"/>
          <w:szCs w:val="28"/>
        </w:rPr>
      </w:pPr>
    </w:p>
    <w:p w:rsidR="007A5B72" w:rsidRDefault="007A5B72" w:rsidP="007A5B72">
      <w:pPr>
        <w:ind w:left="0" w:firstLine="0"/>
        <w:rPr>
          <w:sz w:val="28"/>
          <w:szCs w:val="28"/>
        </w:rPr>
      </w:pPr>
    </w:p>
    <w:p w:rsidR="007A5B72" w:rsidRPr="007A5B72" w:rsidRDefault="007A5B72" w:rsidP="007A5B72">
      <w:pPr>
        <w:ind w:firstLine="2"/>
        <w:jc w:val="center"/>
        <w:rPr>
          <w:sz w:val="28"/>
          <w:szCs w:val="28"/>
          <w:u w:val="single"/>
        </w:rPr>
      </w:pPr>
      <w:r w:rsidRPr="00943FF8">
        <w:rPr>
          <w:sz w:val="28"/>
          <w:szCs w:val="28"/>
        </w:rPr>
        <w:t>Учитель</w:t>
      </w:r>
      <w:r>
        <w:rPr>
          <w:sz w:val="28"/>
          <w:szCs w:val="28"/>
          <w:lang w:val="tt-RU"/>
        </w:rPr>
        <w:t>:</w:t>
      </w:r>
      <w:r w:rsidRPr="00943FF8">
        <w:rPr>
          <w:sz w:val="28"/>
          <w:szCs w:val="28"/>
        </w:rPr>
        <w:t xml:space="preserve"> </w:t>
      </w:r>
      <w:r>
        <w:rPr>
          <w:sz w:val="28"/>
          <w:szCs w:val="28"/>
          <w:u w:val="single"/>
        </w:rPr>
        <w:t>Мишкина Л.В.</w:t>
      </w:r>
      <w:bookmarkStart w:id="0" w:name="_GoBack"/>
      <w:bookmarkEnd w:id="0"/>
    </w:p>
    <w:p w:rsidR="007A5B72" w:rsidRDefault="007A5B72">
      <w:pPr>
        <w:spacing w:line="277" w:lineRule="auto"/>
        <w:ind w:left="1905" w:right="1790" w:firstLine="0"/>
        <w:jc w:val="center"/>
        <w:rPr>
          <w:b/>
          <w:sz w:val="28"/>
          <w:szCs w:val="28"/>
        </w:rPr>
      </w:pPr>
    </w:p>
    <w:p w:rsidR="00987D79" w:rsidRPr="00E62F47" w:rsidRDefault="00CD2362">
      <w:pPr>
        <w:spacing w:line="277" w:lineRule="auto"/>
        <w:ind w:left="1905" w:right="1790" w:firstLine="0"/>
        <w:jc w:val="center"/>
        <w:rPr>
          <w:sz w:val="28"/>
          <w:szCs w:val="28"/>
        </w:rPr>
      </w:pPr>
      <w:r w:rsidRPr="00E62F47">
        <w:rPr>
          <w:b/>
          <w:sz w:val="28"/>
          <w:szCs w:val="28"/>
        </w:rPr>
        <w:t xml:space="preserve">Рабочая программа курса </w:t>
      </w:r>
    </w:p>
    <w:p w:rsidR="00987D79" w:rsidRDefault="00E62F47" w:rsidP="00E62F47">
      <w:pPr>
        <w:spacing w:line="277" w:lineRule="auto"/>
        <w:ind w:left="1628" w:right="1447" w:hanging="189"/>
        <w:jc w:val="center"/>
        <w:rPr>
          <w:b/>
          <w:sz w:val="28"/>
          <w:szCs w:val="28"/>
        </w:rPr>
      </w:pPr>
      <w:r>
        <w:rPr>
          <w:b/>
          <w:sz w:val="28"/>
          <w:szCs w:val="28"/>
        </w:rPr>
        <w:t>«Учимся работать с текстом»</w:t>
      </w:r>
      <w:r w:rsidR="00CD2362" w:rsidRPr="00E62F47">
        <w:rPr>
          <w:b/>
          <w:sz w:val="28"/>
          <w:szCs w:val="28"/>
        </w:rPr>
        <w:t xml:space="preserve"> 1-4 классы   </w:t>
      </w:r>
    </w:p>
    <w:p w:rsidR="00E62F47" w:rsidRPr="00E62F47" w:rsidRDefault="00E62F47" w:rsidP="00E62F47">
      <w:pPr>
        <w:spacing w:line="277" w:lineRule="auto"/>
        <w:ind w:left="1628" w:right="1447" w:hanging="189"/>
        <w:jc w:val="center"/>
        <w:rPr>
          <w:sz w:val="28"/>
          <w:szCs w:val="28"/>
        </w:rPr>
      </w:pPr>
    </w:p>
    <w:p w:rsidR="00987D79" w:rsidRPr="00E62F47" w:rsidRDefault="00CD2362" w:rsidP="00E62F47">
      <w:pPr>
        <w:spacing w:after="0" w:line="259" w:lineRule="auto"/>
        <w:ind w:left="56" w:right="0" w:firstLine="0"/>
        <w:jc w:val="center"/>
        <w:rPr>
          <w:b/>
        </w:rPr>
      </w:pPr>
      <w:r>
        <w:t xml:space="preserve"> </w:t>
      </w:r>
      <w:r w:rsidRPr="00E62F47">
        <w:rPr>
          <w:b/>
        </w:rPr>
        <w:t xml:space="preserve">Пояснительная записка </w:t>
      </w:r>
    </w:p>
    <w:p w:rsidR="00987D79" w:rsidRDefault="00CD2362">
      <w:pPr>
        <w:ind w:left="-15" w:right="0" w:firstLine="708"/>
      </w:pPr>
      <w:r>
        <w:t>Программа учебного курса «Работа с текстом» разработана на основе Федерального государственного стандарта</w:t>
      </w:r>
      <w:r w:rsidR="00E62F47">
        <w:t xml:space="preserve"> начального общего образования </w:t>
      </w:r>
      <w:r>
        <w:t xml:space="preserve">и программы общеобразовательных учреждений авторов Л.Ф. Климановой, В.Г. Горецкого, М.В. </w:t>
      </w:r>
      <w:proofErr w:type="spellStart"/>
      <w:r>
        <w:t>Головановой</w:t>
      </w:r>
      <w:proofErr w:type="spellEnd"/>
      <w:r w:rsidR="00E62F47">
        <w:t xml:space="preserve"> </w:t>
      </w:r>
      <w:r>
        <w:t xml:space="preserve"> «Литературное чтение. 1-4 кла</w:t>
      </w:r>
      <w:r w:rsidR="00E62F47">
        <w:t xml:space="preserve">ссы». Программа учебного курса </w:t>
      </w:r>
      <w:r>
        <w:t xml:space="preserve">разработана к учебно-методическому комплекту О.Н. Крыловой «Чтение. Работа с текстом». </w:t>
      </w:r>
    </w:p>
    <w:p w:rsidR="00987D79" w:rsidRDefault="00CD2362">
      <w:pPr>
        <w:ind w:left="-15" w:right="0" w:firstLine="708"/>
      </w:pPr>
      <w:r>
        <w:t>Художественная литература является средство</w:t>
      </w:r>
      <w:r w:rsidR="00E62F47">
        <w:t xml:space="preserve">м эстетического, нравственного </w:t>
      </w:r>
      <w:r>
        <w:t>и социального воспитания детей, способствует повыш</w:t>
      </w:r>
      <w:r w:rsidR="00E62F47">
        <w:t xml:space="preserve">ению их познавательной </w:t>
      </w:r>
      <w:r>
        <w:t xml:space="preserve">и творческой активности. Создать для </w:t>
      </w:r>
      <w:r w:rsidR="00E62F47">
        <w:t>ребёнка условия, способствующие</w:t>
      </w:r>
      <w:r>
        <w:t xml:space="preserve"> открытию целостной картины мира благодаря детской книге, развивать мотивы отношения к чтению позволяет курс «Работа с текстом».  </w:t>
      </w:r>
    </w:p>
    <w:p w:rsidR="00987D79" w:rsidRDefault="00E62F47">
      <w:pPr>
        <w:ind w:left="-15" w:right="0" w:firstLine="708"/>
      </w:pPr>
      <w:r>
        <w:t xml:space="preserve">Программа учебного курса </w:t>
      </w:r>
      <w:r w:rsidR="00CD2362">
        <w:t xml:space="preserve">позволяет проводить системную работу по интеллектуальному развитию и обогащению читательского опыта обучающегося. Содержание занятий создаёт условия для углубления знаний, полученных на уроках литературного чтения и применения их в самостоятельной читательской деятельности. </w:t>
      </w:r>
    </w:p>
    <w:p w:rsidR="00987D79" w:rsidRDefault="00CD2362">
      <w:pPr>
        <w:ind w:left="-15" w:right="0" w:firstLine="708"/>
      </w:pPr>
      <w:r>
        <w:t xml:space="preserve">Обучить детей технике чтения нелегко, но ещё труднее научить понимать и анализировать прочитанное. Помочь преодолеть эти трудности призван используемый на занятиях учебно-методический комплект «Работа с текстом», О.Н. Крыловой (пособие полностью соответствует федеральному государственному образовательному стандарту для начальной школы).  </w:t>
      </w:r>
    </w:p>
    <w:p w:rsidR="00987D79" w:rsidRDefault="00CD2362">
      <w:pPr>
        <w:ind w:left="-5" w:right="0"/>
      </w:pPr>
      <w:r>
        <w:rPr>
          <w:b/>
        </w:rPr>
        <w:t>Цель программы «Работа с текстом»:</w:t>
      </w:r>
      <w:r>
        <w:t xml:space="preserve"> создание условий для развития читательских умений и интереса к чтению. </w:t>
      </w:r>
    </w:p>
    <w:p w:rsidR="00987D79" w:rsidRDefault="00CD2362">
      <w:pPr>
        <w:spacing w:after="34" w:line="267" w:lineRule="auto"/>
        <w:ind w:left="-5" w:right="1062"/>
        <w:jc w:val="left"/>
      </w:pPr>
      <w:r>
        <w:rPr>
          <w:b/>
        </w:rPr>
        <w:t xml:space="preserve">Основные задачи: </w:t>
      </w:r>
    </w:p>
    <w:p w:rsidR="00987D79" w:rsidRDefault="00CD2362">
      <w:pPr>
        <w:numPr>
          <w:ilvl w:val="0"/>
          <w:numId w:val="1"/>
        </w:numPr>
        <w:ind w:right="0" w:hanging="360"/>
      </w:pPr>
      <w:r>
        <w:t xml:space="preserve">расширить читательский кругозор; </w:t>
      </w:r>
    </w:p>
    <w:p w:rsidR="00987D79" w:rsidRDefault="00CD2362">
      <w:pPr>
        <w:numPr>
          <w:ilvl w:val="0"/>
          <w:numId w:val="1"/>
        </w:numPr>
        <w:ind w:right="0" w:hanging="360"/>
      </w:pPr>
      <w:r>
        <w:t xml:space="preserve">способствовать пониманию социальной значимости чтения в обществе; </w:t>
      </w:r>
    </w:p>
    <w:p w:rsidR="00987D79" w:rsidRDefault="00CD2362">
      <w:pPr>
        <w:numPr>
          <w:ilvl w:val="0"/>
          <w:numId w:val="1"/>
        </w:numPr>
        <w:ind w:right="0" w:hanging="360"/>
      </w:pPr>
      <w:r>
        <w:t xml:space="preserve">укреплять в сознании и деятельности детей нормы морали и нравственности; </w:t>
      </w:r>
    </w:p>
    <w:p w:rsidR="00987D79" w:rsidRDefault="00CD2362">
      <w:pPr>
        <w:numPr>
          <w:ilvl w:val="0"/>
          <w:numId w:val="1"/>
        </w:numPr>
        <w:ind w:right="0" w:hanging="360"/>
      </w:pPr>
      <w:r>
        <w:t xml:space="preserve">учить работать с текстом литературного произведения; способствовать раскрытию творческого потенциала ребёнка. </w:t>
      </w:r>
    </w:p>
    <w:p w:rsidR="00987D79" w:rsidRDefault="00CD2362">
      <w:pPr>
        <w:spacing w:after="34" w:line="267" w:lineRule="auto"/>
        <w:ind w:left="-5" w:right="1062"/>
        <w:jc w:val="left"/>
      </w:pPr>
      <w:r>
        <w:rPr>
          <w:b/>
        </w:rPr>
        <w:t xml:space="preserve">Общая характеристика курса </w:t>
      </w:r>
    </w:p>
    <w:p w:rsidR="00987D79" w:rsidRDefault="00CD2362">
      <w:pPr>
        <w:ind w:left="-15" w:right="0" w:firstLine="708"/>
      </w:pPr>
      <w:r>
        <w:t>Уча</w:t>
      </w:r>
      <w:r w:rsidR="00E62F47">
        <w:t xml:space="preserve">щиеся овладевают рациональными </w:t>
      </w:r>
      <w:r>
        <w:t xml:space="preserve">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 </w:t>
      </w:r>
    </w:p>
    <w:p w:rsidR="00987D79" w:rsidRDefault="00CD2362">
      <w:pPr>
        <w:ind w:left="-15" w:right="0" w:firstLine="708"/>
      </w:pPr>
      <w:r>
        <w:t xml:space="preserve">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 </w:t>
      </w:r>
    </w:p>
    <w:p w:rsidR="00987D79" w:rsidRDefault="00CD2362">
      <w:pPr>
        <w:ind w:left="-15" w:right="0" w:firstLine="708"/>
      </w:pPr>
      <w:r>
        <w:t xml:space="preserve">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t>внеучебного</w:t>
      </w:r>
      <w:proofErr w:type="spellEnd"/>
      <w:r>
        <w:t xml:space="preserve"> общения.   </w:t>
      </w:r>
    </w:p>
    <w:p w:rsidR="00987D79" w:rsidRDefault="00CD2362">
      <w:pPr>
        <w:ind w:left="-15" w:right="0" w:firstLine="708"/>
      </w:pPr>
      <w:r>
        <w:lastRenderedPageBreak/>
        <w:t xml:space="preserve">Работа с текстом – это интересный и полезный вид работы, позволяющий не только повысить уровень понимания текста, но и умение его анализировать.        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 </w:t>
      </w:r>
    </w:p>
    <w:p w:rsidR="00987D79" w:rsidRDefault="00CD2362">
      <w:pPr>
        <w:ind w:left="-15" w:right="0" w:firstLine="708"/>
      </w:pPr>
      <w:r>
        <w:t xml:space="preserve">При работе с текстом прослеживается слияние обучения языку и речи: ученик учится видеть и понимать отдельные языковые явления и определять их место в системе языка в целом, учится интерпретировать текст. </w:t>
      </w:r>
    </w:p>
    <w:p w:rsidR="00987D79" w:rsidRDefault="00CD2362">
      <w:pPr>
        <w:spacing w:after="23" w:line="259" w:lineRule="auto"/>
        <w:ind w:left="0" w:right="11" w:firstLine="0"/>
        <w:jc w:val="right"/>
      </w:pPr>
      <w:r>
        <w:t xml:space="preserve">Использование учебно-методического комплекта «Работа с текстом», О.Н. </w:t>
      </w:r>
    </w:p>
    <w:p w:rsidR="00987D79" w:rsidRDefault="00E62F47">
      <w:pPr>
        <w:ind w:left="-5" w:right="0"/>
      </w:pPr>
      <w:r>
        <w:t xml:space="preserve">Крыловой </w:t>
      </w:r>
      <w:r w:rsidR="00CD2362">
        <w:t xml:space="preserve">позволяет решить следующие </w:t>
      </w:r>
      <w:r w:rsidR="00CD2362">
        <w:rPr>
          <w:b/>
        </w:rPr>
        <w:t>задачи:</w:t>
      </w:r>
      <w:r w:rsidR="00CD2362">
        <w:t xml:space="preserve">  </w:t>
      </w:r>
    </w:p>
    <w:p w:rsidR="00987D79" w:rsidRDefault="00CD2362">
      <w:pPr>
        <w:numPr>
          <w:ilvl w:val="0"/>
          <w:numId w:val="2"/>
        </w:numPr>
        <w:spacing w:after="37"/>
        <w:ind w:right="0" w:hanging="360"/>
      </w:pPr>
      <w:r>
        <w:t xml:space="preserve">тетрадь обеспечивает каждого учащегося текстами, необходимыми для самостоятельного чтения и соответственно позволяет педагогу более эффективно формировать читательскую деятельность детей на занятии и во внеурочное время;  </w:t>
      </w:r>
    </w:p>
    <w:p w:rsidR="00987D79" w:rsidRDefault="00CD2362">
      <w:pPr>
        <w:numPr>
          <w:ilvl w:val="0"/>
          <w:numId w:val="2"/>
        </w:numPr>
        <w:spacing w:after="37"/>
        <w:ind w:right="0" w:hanging="360"/>
      </w:pPr>
      <w:r>
        <w:t xml:space="preserve">с помощью методического аппарата тетради педагог может эффективно формировать читательские умения учащихся (составление аннотации, обучение пересказу, описание героя книги и т.д.); </w:t>
      </w:r>
    </w:p>
    <w:p w:rsidR="00987D79" w:rsidRDefault="00CD2362">
      <w:pPr>
        <w:numPr>
          <w:ilvl w:val="0"/>
          <w:numId w:val="2"/>
        </w:numPr>
        <w:spacing w:after="37"/>
        <w:ind w:right="0" w:hanging="360"/>
      </w:pPr>
      <w:r>
        <w:t xml:space="preserve">тетрадь позволяет индивидуализировать процесс обучения: в зависимости от уровня литературного развития учащегося учитель имеет возможность дифференцированно давать задания и оценивает их выполнение; </w:t>
      </w:r>
    </w:p>
    <w:p w:rsidR="00987D79" w:rsidRDefault="00CD2362">
      <w:pPr>
        <w:numPr>
          <w:ilvl w:val="0"/>
          <w:numId w:val="2"/>
        </w:numPr>
        <w:spacing w:after="34"/>
        <w:ind w:right="0" w:hanging="360"/>
      </w:pPr>
      <w:r>
        <w:t xml:space="preserve">тетрадь помогает учителю осуществлять своевременный контроль за самостоятельной читательской деятельности всех учащихся;  </w:t>
      </w:r>
    </w:p>
    <w:p w:rsidR="00987D79" w:rsidRDefault="00CD2362">
      <w:pPr>
        <w:numPr>
          <w:ilvl w:val="0"/>
          <w:numId w:val="2"/>
        </w:numPr>
        <w:ind w:right="0" w:hanging="360"/>
      </w:pPr>
      <w:r>
        <w:t xml:space="preserve">с помощью тетради учитель может организовать эффективную работу учащихся на занятии, используя разные виды учебной и читательской деятельности учащихся; </w:t>
      </w:r>
    </w:p>
    <w:p w:rsidR="00987D79" w:rsidRDefault="00CD2362">
      <w:pPr>
        <w:ind w:left="-15" w:right="0" w:firstLine="708"/>
      </w:pPr>
      <w:r>
        <w:t xml:space="preserve">Методический аппарат «Работа с текстом» формирует читательские умения учащихся, необходимые для квалифицированной читательской деятельности. Это становится возможным при выполнении разного рода заданий и упражнений, представленных в тетрадях. Основными являются задания репродуктивного характера, которые выполняют разные функции: они проверяют знание текста у читателя; создают мотивацию к повторному чтению произведения; обращают внимание читателя-ребенка на детали текста, которые он может пропустить при первичном чтении; углубляют его интерес к «медленному», вдумчивому чтению. </w:t>
      </w:r>
    </w:p>
    <w:p w:rsidR="00987D79" w:rsidRDefault="00CD2362">
      <w:pPr>
        <w:ind w:left="-15" w:right="0" w:firstLine="708"/>
      </w:pPr>
      <w:r>
        <w:t>Важнейшее место в тетрадях занимают аналитические и проблемные задания, которые, формируют осознанность чтения, позволяют структурировать сложный текст, формируют умение анализировать текст, развивают интеллект ребенка. В тетрадях представлена система творческих заданий, представлены упражнения, направленные на форми</w:t>
      </w:r>
      <w:r w:rsidR="00E62F47">
        <w:t xml:space="preserve">рование выразительности чтения </w:t>
      </w:r>
      <w:r>
        <w:t xml:space="preserve">(пробы выразительного чтения, чтение по ролям, </w:t>
      </w:r>
      <w:proofErr w:type="spellStart"/>
      <w:r>
        <w:t>инсценирование</w:t>
      </w:r>
      <w:proofErr w:type="spellEnd"/>
      <w:r>
        <w:t xml:space="preserve">). </w:t>
      </w:r>
    </w:p>
    <w:p w:rsidR="00987D79" w:rsidRDefault="00CD2362">
      <w:pPr>
        <w:ind w:left="-15" w:right="0" w:firstLine="708"/>
      </w:pPr>
      <w:r>
        <w:t>Для формирования читательской культуры и полноценного восприятия учащимися художественного текста в тетрадях используются упражнения, организующие работу воссоздающего воображения; задания</w:t>
      </w:r>
      <w:r w:rsidR="00E62F47">
        <w:t xml:space="preserve">, направленные на формирование </w:t>
      </w:r>
      <w:r>
        <w:t xml:space="preserve">умения характеризовать персонажа текста; задания, направленные на создание первичных представлений о специфике личности и стиля писателя; задания, направленные на расширение читательского кругозора. </w:t>
      </w:r>
    </w:p>
    <w:p w:rsidR="00987D79" w:rsidRDefault="00CD2362">
      <w:pPr>
        <w:ind w:left="-15" w:right="0" w:firstLine="708"/>
      </w:pPr>
      <w:r>
        <w:t xml:space="preserve">В систему вопросов для анализа текста включены вопросы по орфографии, фонетике, лексике и пунктуации. Определяя тип, стиль текста в соответствии с целью высказывания, различая текст и составляющие его части как единицы речи, определяя общую тему текста, составляя план, различая абзацы, подбирая антонимы и синонимы к </w:t>
      </w:r>
      <w:r>
        <w:lastRenderedPageBreak/>
        <w:t xml:space="preserve">словам, определяя сравнение и олицетворение, вставляя пропущенные орфограммы и доказывая свой выбор, ученик использует ранее полученные знания на уроках русского языка и литературного чтения. </w:t>
      </w:r>
    </w:p>
    <w:p w:rsidR="00987D79" w:rsidRDefault="00CD2362">
      <w:pPr>
        <w:ind w:left="-15" w:right="0" w:firstLine="708"/>
      </w:pPr>
      <w:r>
        <w:t xml:space="preserve">Работа с текстом способствует обучению учащихся извлекать из текста требуемую информацию, фрагмент, поясняющий некоторую информацию, обрабатывать её. В ходе работы развивается внимание к языковой стороне текста, к деталям. В процессе работы ученик обращается к тексту снова и снова. Перечитывая текст (про себя, вслух, анализируя его фрагменты), ученик начинает приближаться к разгадке авторского замысла, непосредственное читательское восприятие постепенно углубляется: работа с текстом становится главным событием на уроке, событием, пробуждающий интерес к слову, развивающим чувства языка. </w:t>
      </w:r>
    </w:p>
    <w:p w:rsidR="00987D79" w:rsidRDefault="00CD2362">
      <w:pPr>
        <w:ind w:left="-15" w:right="0" w:firstLine="708"/>
      </w:pPr>
      <w:r>
        <w:t xml:space="preserve">Работая с отдельными словами, словосочетаниями, с предложениями, а также с целым текстовым материалом, ученик тренирует свою зрительную память, а значит, развивает орфографическую зоркость. </w:t>
      </w:r>
    </w:p>
    <w:p w:rsidR="00987D79" w:rsidRDefault="00CD2362">
      <w:pPr>
        <w:ind w:left="-15" w:right="0" w:firstLine="708"/>
      </w:pPr>
      <w:r>
        <w:t xml:space="preserve">С целью развития познавательной активности внесены такие виды работы, как заполнение таблицы на основании содержания прочитанного текста, работа с иллюстративным материалом. </w:t>
      </w:r>
      <w:r>
        <w:rPr>
          <w:b/>
        </w:rPr>
        <w:t xml:space="preserve">Место курса в учебном плане </w:t>
      </w:r>
    </w:p>
    <w:p w:rsidR="00987D79" w:rsidRDefault="00CD2362">
      <w:pPr>
        <w:ind w:left="-5" w:right="0"/>
      </w:pPr>
      <w:r>
        <w:t xml:space="preserve">Программа рассчитана на 4 года (135 ч). В 1 классе – 33 ч, 2-4 классах – 34 ч.    </w:t>
      </w:r>
    </w:p>
    <w:p w:rsidR="00987D79" w:rsidRDefault="00CD2362">
      <w:pPr>
        <w:spacing w:after="34" w:line="267" w:lineRule="auto"/>
        <w:ind w:left="-5" w:right="1062"/>
        <w:jc w:val="left"/>
      </w:pPr>
      <w:r>
        <w:rPr>
          <w:b/>
        </w:rPr>
        <w:t xml:space="preserve">Ценностные ориентиры содержания </w:t>
      </w:r>
    </w:p>
    <w:p w:rsidR="00987D79" w:rsidRDefault="00CD2362">
      <w:pPr>
        <w:ind w:left="-15" w:right="0" w:firstLine="708"/>
      </w:pPr>
      <w:r>
        <w:t xml:space="preserve">Работа с текстом имеет большое значение в решении задач не только обучения, но и воспитания. Учащиеся знакомятся с художественными произведениями, нравственный потенциал которых очень высок. 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 </w:t>
      </w:r>
    </w:p>
    <w:p w:rsidR="00987D79" w:rsidRDefault="00CD2362">
      <w:pPr>
        <w:ind w:left="-15" w:right="0" w:firstLine="708"/>
      </w:pPr>
      <w:r>
        <w:t>Литературное чтение как вид искусства знакомит учащихся с нравственно</w:t>
      </w:r>
      <w:r w:rsidR="00E62F47">
        <w:t>-</w:t>
      </w:r>
      <w:r>
        <w:t xml:space="preserve">эстетическими ценностями своего народа и человечества и способствует формированию личностных качеств, соответствующих национальным и общечеловеческим ценностям. </w:t>
      </w:r>
    </w:p>
    <w:p w:rsidR="00987D79" w:rsidRDefault="00CD2362">
      <w:pPr>
        <w:ind w:left="-15" w:right="0" w:firstLine="708"/>
      </w:pPr>
      <w:r>
        <w:t xml:space="preserve">На уроках работы с текстом продолжается развитие техники чтения, совершенствование качества чтения, особенно осмысленности. Читая и анализируя произведения, ребёнок задумывается над вечными ценностями (базовыми ценностями): добром, справедливостью, правдой и т.д. </w:t>
      </w:r>
    </w:p>
    <w:p w:rsidR="00987D79" w:rsidRDefault="00CD2362">
      <w:pPr>
        <w:ind w:left="-15" w:right="0" w:firstLine="708"/>
      </w:pPr>
      <w:r>
        <w:t xml:space="preserve">Огромную роль играет эмоциональное восприятие произведения, которое формирует эмоциональную грамотность. Система духовно-нравственного воспитания и развития, реализуемая в рамках занятия, формирует личностные качества человека, характеризующие его отношение к другим людям, к Родине. </w:t>
      </w:r>
    </w:p>
    <w:p w:rsidR="00987D79" w:rsidRDefault="00CD2362">
      <w:pPr>
        <w:spacing w:after="0" w:line="267" w:lineRule="auto"/>
        <w:ind w:left="-5" w:right="1062"/>
        <w:jc w:val="left"/>
      </w:pPr>
      <w:r>
        <w:rPr>
          <w:b/>
        </w:rPr>
        <w:t xml:space="preserve">Планируемые результаты освоения курса </w:t>
      </w:r>
    </w:p>
    <w:p w:rsidR="00987D79" w:rsidRDefault="00CD2362">
      <w:pPr>
        <w:ind w:left="-5" w:right="0"/>
      </w:pPr>
      <w:r>
        <w:t xml:space="preserve">Результатами работы курса «Работа с текстом» является формирование у учащегося универсальных учебных действий. </w:t>
      </w:r>
    </w:p>
    <w:p w:rsidR="00987D79" w:rsidRDefault="00CD2362">
      <w:pPr>
        <w:spacing w:after="34" w:line="267" w:lineRule="auto"/>
        <w:ind w:left="-5" w:right="1062"/>
        <w:jc w:val="left"/>
      </w:pPr>
      <w:r>
        <w:rPr>
          <w:b/>
        </w:rPr>
        <w:t xml:space="preserve">Личностные УУД: </w:t>
      </w:r>
    </w:p>
    <w:p w:rsidR="00987D79" w:rsidRDefault="00CD2362">
      <w:pPr>
        <w:numPr>
          <w:ilvl w:val="0"/>
          <w:numId w:val="3"/>
        </w:numPr>
        <w:spacing w:after="33"/>
        <w:ind w:right="0" w:hanging="360"/>
      </w:pPr>
      <w:r>
        <w:t xml:space="preserve">оценивать поступки людей, жизненные ситуации с точки зрения общепринятых норм и ценностей; оценивать конкретные поступки как хорошие или плохие; </w:t>
      </w:r>
    </w:p>
    <w:p w:rsidR="00987D79" w:rsidRDefault="00CD2362">
      <w:pPr>
        <w:numPr>
          <w:ilvl w:val="0"/>
          <w:numId w:val="3"/>
        </w:numPr>
        <w:ind w:right="0" w:hanging="360"/>
      </w:pPr>
      <w:r>
        <w:t xml:space="preserve">эмоционально «проживать» текст, выражать свои эмоции; </w:t>
      </w:r>
    </w:p>
    <w:p w:rsidR="00987D79" w:rsidRDefault="00CD2362">
      <w:pPr>
        <w:numPr>
          <w:ilvl w:val="0"/>
          <w:numId w:val="3"/>
        </w:numPr>
        <w:ind w:right="0" w:hanging="360"/>
      </w:pPr>
      <w:r>
        <w:t xml:space="preserve">понимать эмоции других людей, сочувствовать, сопереживать; </w:t>
      </w:r>
    </w:p>
    <w:p w:rsidR="00987D79" w:rsidRDefault="00CD2362">
      <w:pPr>
        <w:numPr>
          <w:ilvl w:val="0"/>
          <w:numId w:val="3"/>
        </w:numPr>
        <w:ind w:right="0" w:hanging="360"/>
      </w:pPr>
      <w:r>
        <w:t xml:space="preserve">высказывать своё отношение к героям прочитанных произведений, к их поступкам. </w:t>
      </w:r>
    </w:p>
    <w:p w:rsidR="00987D79" w:rsidRDefault="00CD2362">
      <w:pPr>
        <w:spacing w:after="34" w:line="267" w:lineRule="auto"/>
        <w:ind w:left="-5" w:right="1062"/>
        <w:jc w:val="left"/>
      </w:pPr>
      <w:r>
        <w:rPr>
          <w:b/>
        </w:rPr>
        <w:t xml:space="preserve">Регулятивные УУД: </w:t>
      </w:r>
    </w:p>
    <w:p w:rsidR="00987D79" w:rsidRDefault="00CD2362">
      <w:pPr>
        <w:numPr>
          <w:ilvl w:val="0"/>
          <w:numId w:val="3"/>
        </w:numPr>
        <w:ind w:right="0" w:hanging="360"/>
      </w:pPr>
      <w:r>
        <w:t xml:space="preserve">определять и формулировать цель деятельности на занятиях  с помощью учителя; </w:t>
      </w:r>
    </w:p>
    <w:p w:rsidR="00987D79" w:rsidRDefault="00CD2362">
      <w:pPr>
        <w:numPr>
          <w:ilvl w:val="0"/>
          <w:numId w:val="3"/>
        </w:numPr>
        <w:ind w:right="0" w:hanging="360"/>
      </w:pPr>
      <w:r>
        <w:t xml:space="preserve">проговаривать последовательность действий на занятиях; </w:t>
      </w:r>
    </w:p>
    <w:p w:rsidR="00987D79" w:rsidRDefault="00CD2362">
      <w:pPr>
        <w:numPr>
          <w:ilvl w:val="0"/>
          <w:numId w:val="3"/>
        </w:numPr>
        <w:ind w:right="0" w:hanging="360"/>
      </w:pPr>
      <w:r>
        <w:lastRenderedPageBreak/>
        <w:t xml:space="preserve">учиться высказывать своё предположение (версию) на основе работы с иллюстрацией; </w:t>
      </w:r>
      <w:r>
        <w:rPr>
          <w:rFonts w:ascii="Arial" w:eastAsia="Arial" w:hAnsi="Arial" w:cs="Arial"/>
        </w:rPr>
        <w:t xml:space="preserve"> </w:t>
      </w:r>
      <w:r>
        <w:t xml:space="preserve">учиться работать по предложенному учителем плану. </w:t>
      </w:r>
    </w:p>
    <w:p w:rsidR="00987D79" w:rsidRDefault="00CD2362">
      <w:pPr>
        <w:spacing w:after="34" w:line="267" w:lineRule="auto"/>
        <w:ind w:left="-5" w:right="1062"/>
        <w:jc w:val="left"/>
      </w:pPr>
      <w:r>
        <w:rPr>
          <w:b/>
        </w:rPr>
        <w:t xml:space="preserve">Познавательные УУД: </w:t>
      </w:r>
    </w:p>
    <w:p w:rsidR="00987D79" w:rsidRDefault="00CD2362">
      <w:pPr>
        <w:numPr>
          <w:ilvl w:val="0"/>
          <w:numId w:val="3"/>
        </w:numPr>
        <w:ind w:right="0" w:hanging="360"/>
      </w:pPr>
      <w:r>
        <w:t xml:space="preserve">ориентироваться в тексте; в словарях; </w:t>
      </w:r>
    </w:p>
    <w:p w:rsidR="00987D79" w:rsidRDefault="00CD2362">
      <w:pPr>
        <w:numPr>
          <w:ilvl w:val="0"/>
          <w:numId w:val="3"/>
        </w:numPr>
        <w:ind w:right="0" w:hanging="360"/>
      </w:pPr>
      <w:r>
        <w:t xml:space="preserve">находить ответы на вопросы в тексте, иллюстрациях; </w:t>
      </w:r>
    </w:p>
    <w:p w:rsidR="00987D79" w:rsidRDefault="00CD2362">
      <w:pPr>
        <w:numPr>
          <w:ilvl w:val="0"/>
          <w:numId w:val="3"/>
        </w:numPr>
        <w:ind w:right="0" w:hanging="360"/>
      </w:pPr>
      <w:r>
        <w:t xml:space="preserve">делать выводы в результате совместной работы класса и учителя; </w:t>
      </w:r>
    </w:p>
    <w:p w:rsidR="00987D79" w:rsidRDefault="00CD2362">
      <w:pPr>
        <w:numPr>
          <w:ilvl w:val="0"/>
          <w:numId w:val="3"/>
        </w:numPr>
        <w:ind w:right="0" w:hanging="360"/>
      </w:pPr>
      <w:r>
        <w:t xml:space="preserve">преобразовывать информацию из одной формы в другую: подробно пересказывать небольшие тексты. </w:t>
      </w:r>
    </w:p>
    <w:p w:rsidR="00987D79" w:rsidRDefault="00CD2362">
      <w:pPr>
        <w:spacing w:after="34" w:line="267" w:lineRule="auto"/>
        <w:ind w:left="-5" w:right="1062"/>
        <w:jc w:val="left"/>
      </w:pPr>
      <w:r>
        <w:rPr>
          <w:b/>
        </w:rPr>
        <w:t xml:space="preserve">Коммуникативные УУД: </w:t>
      </w:r>
    </w:p>
    <w:p w:rsidR="00987D79" w:rsidRDefault="00CD2362">
      <w:pPr>
        <w:numPr>
          <w:ilvl w:val="0"/>
          <w:numId w:val="3"/>
        </w:numPr>
        <w:spacing w:after="33"/>
        <w:ind w:right="0" w:hanging="360"/>
      </w:pPr>
      <w:r>
        <w:t xml:space="preserve">оформлять свои мысли в устной и письменной форме (на уровне предложения или небольшого текста); </w:t>
      </w:r>
    </w:p>
    <w:p w:rsidR="00987D79" w:rsidRDefault="00CD2362">
      <w:pPr>
        <w:numPr>
          <w:ilvl w:val="0"/>
          <w:numId w:val="3"/>
        </w:numPr>
        <w:ind w:right="0" w:hanging="360"/>
      </w:pPr>
      <w:r>
        <w:t xml:space="preserve">слушать и понимать речь других; </w:t>
      </w:r>
    </w:p>
    <w:p w:rsidR="00987D79" w:rsidRDefault="00CD2362">
      <w:pPr>
        <w:numPr>
          <w:ilvl w:val="0"/>
          <w:numId w:val="3"/>
        </w:numPr>
        <w:ind w:right="0" w:hanging="360"/>
      </w:pPr>
      <w:r>
        <w:t xml:space="preserve">выразительно читать и пересказывать текст; </w:t>
      </w:r>
    </w:p>
    <w:p w:rsidR="00987D79" w:rsidRDefault="00CD2362">
      <w:pPr>
        <w:numPr>
          <w:ilvl w:val="0"/>
          <w:numId w:val="3"/>
        </w:numPr>
        <w:spacing w:after="34"/>
        <w:ind w:right="0" w:hanging="360"/>
      </w:pPr>
      <w:r>
        <w:t xml:space="preserve">договариваться с одноклассниками совместно с учителем о правилах поведения и общения и следовать им; </w:t>
      </w:r>
    </w:p>
    <w:p w:rsidR="00987D79" w:rsidRDefault="00CD2362">
      <w:pPr>
        <w:numPr>
          <w:ilvl w:val="0"/>
          <w:numId w:val="3"/>
        </w:numPr>
        <w:ind w:right="0" w:hanging="360"/>
      </w:pPr>
      <w:r>
        <w:t xml:space="preserve">учиться работать в паре, группе; выполнять различные роли (лидера, исполнителя). </w:t>
      </w:r>
    </w:p>
    <w:p w:rsidR="00987D79" w:rsidRDefault="00CD2362">
      <w:pPr>
        <w:spacing w:after="33"/>
        <w:ind w:left="-5" w:right="0"/>
      </w:pPr>
      <w:r>
        <w:rPr>
          <w:b/>
        </w:rPr>
        <w:t>Предметными результатами</w:t>
      </w:r>
      <w:r w:rsidR="00E62F47">
        <w:t xml:space="preserve"> курса «Работа с текстом» </w:t>
      </w:r>
      <w:r>
        <w:t xml:space="preserve">является </w:t>
      </w:r>
      <w:proofErr w:type="spellStart"/>
      <w:r>
        <w:t>сформированность</w:t>
      </w:r>
      <w:proofErr w:type="spellEnd"/>
      <w:r>
        <w:t xml:space="preserve"> следующих умений: </w:t>
      </w:r>
    </w:p>
    <w:p w:rsidR="00987D79" w:rsidRDefault="00CD2362">
      <w:pPr>
        <w:numPr>
          <w:ilvl w:val="0"/>
          <w:numId w:val="3"/>
        </w:numPr>
        <w:ind w:right="0" w:hanging="360"/>
      </w:pPr>
      <w:r>
        <w:t xml:space="preserve">воспринимать на слух тексты в исполнении учителя, учащихся; </w:t>
      </w:r>
    </w:p>
    <w:p w:rsidR="00987D79" w:rsidRDefault="00CD2362">
      <w:pPr>
        <w:numPr>
          <w:ilvl w:val="0"/>
          <w:numId w:val="3"/>
        </w:numPr>
        <w:ind w:right="0" w:hanging="360"/>
      </w:pPr>
      <w:r>
        <w:t xml:space="preserve">осознанно, правильно, выразительно читать целыми словами; </w:t>
      </w:r>
    </w:p>
    <w:p w:rsidR="00987D79" w:rsidRDefault="00CD2362">
      <w:pPr>
        <w:numPr>
          <w:ilvl w:val="0"/>
          <w:numId w:val="3"/>
        </w:numPr>
        <w:spacing w:after="33"/>
        <w:ind w:right="0" w:hanging="360"/>
      </w:pPr>
      <w:r>
        <w:t xml:space="preserve">понимать смысл заглавия произведения; выбирать наиболее подходящее заглавие из данных; самостоятельно озаглавливать текст; </w:t>
      </w:r>
    </w:p>
    <w:p w:rsidR="00987D79" w:rsidRDefault="00CD2362">
      <w:pPr>
        <w:numPr>
          <w:ilvl w:val="0"/>
          <w:numId w:val="3"/>
        </w:numPr>
        <w:ind w:right="0" w:hanging="360"/>
      </w:pPr>
      <w:r>
        <w:t xml:space="preserve">делить текст на части, озаглавливать части; </w:t>
      </w:r>
    </w:p>
    <w:p w:rsidR="00987D79" w:rsidRDefault="00CD2362">
      <w:pPr>
        <w:numPr>
          <w:ilvl w:val="0"/>
          <w:numId w:val="3"/>
        </w:numPr>
        <w:ind w:right="0" w:hanging="360"/>
      </w:pPr>
      <w:r>
        <w:t xml:space="preserve">выбирать наиболее точную формулировку главной мысли из ряда данных; </w:t>
      </w:r>
    </w:p>
    <w:p w:rsidR="00987D79" w:rsidRDefault="00CD2362">
      <w:pPr>
        <w:numPr>
          <w:ilvl w:val="0"/>
          <w:numId w:val="3"/>
        </w:numPr>
        <w:ind w:right="0" w:hanging="360"/>
      </w:pPr>
      <w:r>
        <w:t xml:space="preserve">подробно и выборочно пересказывать текст; </w:t>
      </w:r>
    </w:p>
    <w:p w:rsidR="00987D79" w:rsidRDefault="00CD2362">
      <w:pPr>
        <w:numPr>
          <w:ilvl w:val="0"/>
          <w:numId w:val="3"/>
        </w:numPr>
        <w:spacing w:after="1" w:line="266" w:lineRule="auto"/>
        <w:ind w:right="0" w:hanging="360"/>
      </w:pPr>
      <w:r>
        <w:t>составлять устный рассказ о герое прочитанного произведения по плану; размышлять</w:t>
      </w:r>
      <w:r w:rsidR="00E62F47">
        <w:t xml:space="preserve"> о характере и поступках героя; </w:t>
      </w:r>
      <w:r>
        <w:t xml:space="preserve">относить произведение к одному из жанров. </w:t>
      </w:r>
      <w:r>
        <w:rPr>
          <w:b/>
        </w:rPr>
        <w:t xml:space="preserve">Планируемые результаты освоения учебного курса </w:t>
      </w:r>
    </w:p>
    <w:p w:rsidR="00987D79" w:rsidRDefault="00CD2362">
      <w:pPr>
        <w:ind w:left="-15" w:right="0" w:firstLine="708"/>
      </w:pPr>
      <w:r>
        <w:t>В результате изучения всех без исключения учебных предметов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w:t>
      </w:r>
      <w:r w:rsidR="00E62F47">
        <w:t>ния и использования информации.</w:t>
      </w:r>
      <w:r>
        <w:t xml:space="preserve"> </w:t>
      </w:r>
    </w:p>
    <w:p w:rsidR="00987D79" w:rsidRDefault="00CD2362">
      <w:pPr>
        <w:ind w:left="-15" w:right="0" w:firstLine="708"/>
      </w:pPr>
      <w:r>
        <w:t xml:space="preserve">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 </w:t>
      </w:r>
    </w:p>
    <w:p w:rsidR="00987D79" w:rsidRDefault="00CD2362">
      <w:pPr>
        <w:ind w:left="-15" w:right="0" w:firstLine="708"/>
      </w:pPr>
      <w:r>
        <w:t xml:space="preserve">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 </w:t>
      </w:r>
    </w:p>
    <w:p w:rsidR="00987D79" w:rsidRDefault="00CD2362">
      <w:pPr>
        <w:spacing w:after="34" w:line="267" w:lineRule="auto"/>
        <w:ind w:left="-5" w:right="1062"/>
        <w:jc w:val="left"/>
      </w:pPr>
      <w:r>
        <w:rPr>
          <w:b/>
        </w:rPr>
        <w:lastRenderedPageBreak/>
        <w:t>Работа с текстом: поиск инфо</w:t>
      </w:r>
      <w:r w:rsidR="00E62F47">
        <w:rPr>
          <w:b/>
        </w:rPr>
        <w:t>рмации и понимание прочитанного</w:t>
      </w:r>
      <w:r>
        <w:t xml:space="preserve"> Выпускник научится: </w:t>
      </w:r>
    </w:p>
    <w:p w:rsidR="00987D79" w:rsidRDefault="00CD2362">
      <w:pPr>
        <w:numPr>
          <w:ilvl w:val="0"/>
          <w:numId w:val="4"/>
        </w:numPr>
        <w:ind w:right="0" w:hanging="360"/>
      </w:pPr>
      <w:r>
        <w:t xml:space="preserve">находить в тексте конкретные сведения, факты, заданные в явном виде; </w:t>
      </w:r>
    </w:p>
    <w:p w:rsidR="00987D79" w:rsidRDefault="00CD2362">
      <w:pPr>
        <w:numPr>
          <w:ilvl w:val="0"/>
          <w:numId w:val="4"/>
        </w:numPr>
        <w:ind w:right="0" w:hanging="360"/>
      </w:pPr>
      <w:r>
        <w:t xml:space="preserve">определять тему и главную мысль текста; </w:t>
      </w:r>
    </w:p>
    <w:p w:rsidR="00987D79" w:rsidRDefault="00CD2362">
      <w:pPr>
        <w:numPr>
          <w:ilvl w:val="0"/>
          <w:numId w:val="4"/>
        </w:numPr>
        <w:ind w:right="0" w:hanging="360"/>
      </w:pPr>
      <w:r>
        <w:t xml:space="preserve">делить тексты на смысловые части, составлять план текста; </w:t>
      </w:r>
    </w:p>
    <w:p w:rsidR="00987D79" w:rsidRDefault="00CD2362">
      <w:pPr>
        <w:numPr>
          <w:ilvl w:val="0"/>
          <w:numId w:val="4"/>
        </w:numPr>
        <w:spacing w:after="33"/>
        <w:ind w:right="0" w:hanging="360"/>
      </w:pPr>
      <w:r>
        <w:t xml:space="preserve">вычленять содержащиеся в тексте основные события и устанавливать их последовательность; упорядочивать информацию по заданному основанию; </w:t>
      </w:r>
    </w:p>
    <w:p w:rsidR="00987D79" w:rsidRDefault="00CD2362">
      <w:pPr>
        <w:numPr>
          <w:ilvl w:val="0"/>
          <w:numId w:val="4"/>
        </w:numPr>
        <w:spacing w:after="34"/>
        <w:ind w:right="0" w:hanging="360"/>
      </w:pPr>
      <w:r>
        <w:t xml:space="preserve">сравнивать между собой объекты, описанные в тексте, выделяя два-три существенных признака; </w:t>
      </w:r>
    </w:p>
    <w:p w:rsidR="00987D79" w:rsidRDefault="00CD2362">
      <w:pPr>
        <w:numPr>
          <w:ilvl w:val="0"/>
          <w:numId w:val="4"/>
        </w:numPr>
        <w:spacing w:after="38"/>
        <w:ind w:right="0" w:hanging="360"/>
      </w:pPr>
      <w:r>
        <w:t xml:space="preserve">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 </w:t>
      </w:r>
    </w:p>
    <w:p w:rsidR="00987D79" w:rsidRDefault="00CD2362">
      <w:pPr>
        <w:numPr>
          <w:ilvl w:val="0"/>
          <w:numId w:val="4"/>
        </w:numPr>
        <w:spacing w:after="34"/>
        <w:ind w:right="0" w:hanging="360"/>
      </w:pPr>
      <w:r>
        <w:t xml:space="preserve">понимать информацию, представленную разными способами: словесно, в виде таблицы, схемы, диаграммы; </w:t>
      </w:r>
    </w:p>
    <w:p w:rsidR="00987D79" w:rsidRDefault="00CD2362">
      <w:pPr>
        <w:numPr>
          <w:ilvl w:val="0"/>
          <w:numId w:val="4"/>
        </w:numPr>
        <w:spacing w:after="34"/>
        <w:ind w:right="0" w:hanging="360"/>
      </w:pPr>
      <w:r>
        <w:t xml:space="preserve">понимать текст, опираясь не только на содержащуюся в нём информацию, но и на жанр, структуру, выразительные средства текста; </w:t>
      </w:r>
    </w:p>
    <w:p w:rsidR="00987D79" w:rsidRDefault="00CD2362">
      <w:pPr>
        <w:numPr>
          <w:ilvl w:val="0"/>
          <w:numId w:val="4"/>
        </w:numPr>
        <w:spacing w:after="33"/>
        <w:ind w:right="0" w:hanging="360"/>
      </w:pPr>
      <w:r>
        <w:t xml:space="preserve">использовать различные виды чтения: ознакомительное, изучающее, поисковое, выбирать нужный вид чтения в соответствии с целью чтения; </w:t>
      </w:r>
    </w:p>
    <w:p w:rsidR="00987D79" w:rsidRDefault="00CD2362">
      <w:pPr>
        <w:numPr>
          <w:ilvl w:val="0"/>
          <w:numId w:val="4"/>
        </w:numPr>
        <w:ind w:right="0" w:hanging="360"/>
      </w:pPr>
      <w:r>
        <w:t xml:space="preserve">ориентироваться в соответствующих возрасту словарях и справочниках. </w:t>
      </w:r>
    </w:p>
    <w:p w:rsidR="00987D79" w:rsidRDefault="00CD2362">
      <w:pPr>
        <w:spacing w:after="37"/>
        <w:ind w:left="-5" w:right="0"/>
      </w:pPr>
      <w:r>
        <w:t xml:space="preserve">Выпускник получит возможность научиться: </w:t>
      </w:r>
    </w:p>
    <w:p w:rsidR="00987D79" w:rsidRDefault="00CD2362">
      <w:pPr>
        <w:numPr>
          <w:ilvl w:val="0"/>
          <w:numId w:val="4"/>
        </w:numPr>
        <w:spacing w:after="33"/>
        <w:ind w:right="0" w:hanging="360"/>
      </w:pPr>
      <w:r>
        <w:t xml:space="preserve">использовать формальные элементы текста (например, подзаголовки, сноски) для поиска нужной информации; </w:t>
      </w:r>
    </w:p>
    <w:p w:rsidR="00987D79" w:rsidRDefault="00CD2362">
      <w:pPr>
        <w:numPr>
          <w:ilvl w:val="0"/>
          <w:numId w:val="4"/>
        </w:numPr>
        <w:ind w:right="0" w:hanging="360"/>
      </w:pPr>
      <w:r>
        <w:t xml:space="preserve">работать с несколькими источниками информации; </w:t>
      </w:r>
    </w:p>
    <w:p w:rsidR="00987D79" w:rsidRDefault="00CD2362">
      <w:pPr>
        <w:numPr>
          <w:ilvl w:val="0"/>
          <w:numId w:val="4"/>
        </w:numPr>
        <w:ind w:right="0" w:hanging="360"/>
      </w:pPr>
      <w:r>
        <w:t xml:space="preserve">сопоставлять информацию, полученную из нескольких источников. </w:t>
      </w:r>
    </w:p>
    <w:p w:rsidR="00987D79" w:rsidRDefault="00CD2362">
      <w:pPr>
        <w:spacing w:after="34" w:line="267" w:lineRule="auto"/>
        <w:ind w:left="-5" w:right="1062"/>
        <w:jc w:val="left"/>
      </w:pPr>
      <w:r>
        <w:rPr>
          <w:b/>
        </w:rPr>
        <w:t xml:space="preserve">Работа с текстом: преобразование и интерпретация информации </w:t>
      </w:r>
      <w:r>
        <w:t xml:space="preserve">Выпускник научится: </w:t>
      </w:r>
    </w:p>
    <w:p w:rsidR="00987D79" w:rsidRDefault="00CD2362">
      <w:pPr>
        <w:numPr>
          <w:ilvl w:val="0"/>
          <w:numId w:val="4"/>
        </w:numPr>
        <w:ind w:right="0" w:hanging="360"/>
      </w:pPr>
      <w:r>
        <w:t xml:space="preserve">пересказывать текст подробно и сжато, устно и письменно; </w:t>
      </w:r>
    </w:p>
    <w:p w:rsidR="00987D79" w:rsidRDefault="00CD2362">
      <w:pPr>
        <w:numPr>
          <w:ilvl w:val="0"/>
          <w:numId w:val="4"/>
        </w:numPr>
        <w:spacing w:after="34"/>
        <w:ind w:right="0" w:hanging="360"/>
      </w:pPr>
      <w:r>
        <w:t xml:space="preserve">соотносить факты с общей идеей текста, устанавливать простые связи, не показанные в тексте напрямую; </w:t>
      </w:r>
    </w:p>
    <w:p w:rsidR="00987D79" w:rsidRDefault="00CD2362">
      <w:pPr>
        <w:numPr>
          <w:ilvl w:val="0"/>
          <w:numId w:val="4"/>
        </w:numPr>
        <w:spacing w:after="34"/>
        <w:ind w:right="0" w:hanging="360"/>
      </w:pPr>
      <w:r>
        <w:t xml:space="preserve">формулировать несложные выводы, основываясь на тексте; находить аргументы, подтверждающие вывод; </w:t>
      </w:r>
    </w:p>
    <w:p w:rsidR="00987D79" w:rsidRDefault="00CD2362">
      <w:pPr>
        <w:numPr>
          <w:ilvl w:val="0"/>
          <w:numId w:val="4"/>
        </w:numPr>
        <w:ind w:right="0" w:hanging="360"/>
      </w:pPr>
      <w:r>
        <w:t xml:space="preserve">сопоставлять и обобщать содержащуюся в разных частях текста информацию; составлять на основании текста небольшое монологическое высказывание, отвечая на поставленный вопрос. </w:t>
      </w:r>
    </w:p>
    <w:p w:rsidR="00987D79" w:rsidRDefault="00CD2362">
      <w:pPr>
        <w:spacing w:after="36"/>
        <w:ind w:left="-5" w:right="0"/>
      </w:pPr>
      <w:r>
        <w:t xml:space="preserve">Выпускник получит возможность научиться: </w:t>
      </w:r>
    </w:p>
    <w:p w:rsidR="00987D79" w:rsidRDefault="00CD2362">
      <w:pPr>
        <w:numPr>
          <w:ilvl w:val="0"/>
          <w:numId w:val="4"/>
        </w:numPr>
        <w:spacing w:after="34"/>
        <w:ind w:right="0" w:hanging="360"/>
      </w:pPr>
      <w:r>
        <w:t xml:space="preserve">делать выписки из прочитанных текстов с учётом цели их дальнейшего использования; </w:t>
      </w:r>
    </w:p>
    <w:p w:rsidR="00987D79" w:rsidRDefault="00CD2362">
      <w:pPr>
        <w:numPr>
          <w:ilvl w:val="0"/>
          <w:numId w:val="4"/>
        </w:numPr>
        <w:ind w:right="0" w:hanging="360"/>
      </w:pPr>
      <w:r>
        <w:t xml:space="preserve">составлять небольшие письменные аннотации к тексту, отзывы о прочитанном. </w:t>
      </w:r>
    </w:p>
    <w:p w:rsidR="00987D79" w:rsidRDefault="00CD2362">
      <w:pPr>
        <w:spacing w:after="34" w:line="267" w:lineRule="auto"/>
        <w:ind w:left="-5" w:right="3938"/>
        <w:jc w:val="left"/>
      </w:pPr>
      <w:r>
        <w:rPr>
          <w:b/>
        </w:rPr>
        <w:t xml:space="preserve">Работа с текстом: оценка информации </w:t>
      </w:r>
      <w:r>
        <w:t xml:space="preserve">Выпускник научится: </w:t>
      </w:r>
    </w:p>
    <w:p w:rsidR="00987D79" w:rsidRDefault="00CD2362">
      <w:pPr>
        <w:numPr>
          <w:ilvl w:val="0"/>
          <w:numId w:val="4"/>
        </w:numPr>
        <w:spacing w:after="35"/>
        <w:ind w:right="0" w:hanging="360"/>
      </w:pPr>
      <w:r>
        <w:t xml:space="preserve">высказывать оценочные суждения и свою точку зрения о прочитанном тексте; оценивать содержание, языковые особенности и структуру текста; определять место и роль иллюстративного ряда в тексте; </w:t>
      </w:r>
    </w:p>
    <w:p w:rsidR="00987D79" w:rsidRDefault="00CD2362">
      <w:pPr>
        <w:numPr>
          <w:ilvl w:val="0"/>
          <w:numId w:val="4"/>
        </w:numPr>
        <w:spacing w:after="1" w:line="266" w:lineRule="auto"/>
        <w:ind w:right="0" w:hanging="360"/>
      </w:pPr>
      <w:r>
        <w:lastRenderedPageBreak/>
        <w:t xml:space="preserve">на </w:t>
      </w:r>
      <w:r>
        <w:tab/>
        <w:t xml:space="preserve">основе </w:t>
      </w:r>
      <w:r>
        <w:tab/>
        <w:t xml:space="preserve">имеющихся </w:t>
      </w:r>
      <w:r>
        <w:tab/>
        <w:t xml:space="preserve">знаний, </w:t>
      </w:r>
      <w:r>
        <w:tab/>
        <w:t xml:space="preserve">жизненного </w:t>
      </w:r>
      <w:r>
        <w:tab/>
        <w:t xml:space="preserve">опыта </w:t>
      </w:r>
      <w:r>
        <w:tab/>
        <w:t xml:space="preserve">подвергать </w:t>
      </w:r>
      <w:r>
        <w:tab/>
        <w:t xml:space="preserve">сомнению достоверность </w:t>
      </w:r>
      <w:r>
        <w:tab/>
        <w:t xml:space="preserve">прочитанного, </w:t>
      </w:r>
      <w:r>
        <w:tab/>
        <w:t xml:space="preserve">обнаруживать </w:t>
      </w:r>
      <w:r>
        <w:tab/>
        <w:t xml:space="preserve">недостоверность </w:t>
      </w:r>
      <w:r>
        <w:tab/>
        <w:t xml:space="preserve">получаемых сведений, пробелы в информации и находить </w:t>
      </w:r>
      <w:r w:rsidR="00E62F47">
        <w:t>пути восполнения этих пробелов;</w:t>
      </w:r>
      <w:r>
        <w:rPr>
          <w:rFonts w:ascii="Arial" w:eastAsia="Arial" w:hAnsi="Arial" w:cs="Arial"/>
        </w:rPr>
        <w:t xml:space="preserve"> </w:t>
      </w:r>
      <w:r>
        <w:t xml:space="preserve">участвовать в учебном диалоге при обсуждении прочитанного или прослушанного текста. </w:t>
      </w:r>
    </w:p>
    <w:p w:rsidR="00987D79" w:rsidRDefault="00CD2362">
      <w:pPr>
        <w:spacing w:after="36"/>
        <w:ind w:left="-5" w:right="0"/>
      </w:pPr>
      <w:r>
        <w:t xml:space="preserve">Выпускник получит возможность научиться: </w:t>
      </w:r>
    </w:p>
    <w:p w:rsidR="00987D79" w:rsidRDefault="00CD2362">
      <w:pPr>
        <w:numPr>
          <w:ilvl w:val="0"/>
          <w:numId w:val="4"/>
        </w:numPr>
        <w:ind w:right="0" w:hanging="360"/>
      </w:pPr>
      <w:r>
        <w:t xml:space="preserve">сопоставлять различные точки зрения; </w:t>
      </w:r>
    </w:p>
    <w:p w:rsidR="00987D79" w:rsidRDefault="00CD2362">
      <w:pPr>
        <w:numPr>
          <w:ilvl w:val="0"/>
          <w:numId w:val="4"/>
        </w:numPr>
        <w:ind w:right="0" w:hanging="360"/>
      </w:pPr>
      <w:r>
        <w:t xml:space="preserve">соотносить позицию автора с собственной точкой зрения; </w:t>
      </w:r>
    </w:p>
    <w:p w:rsidR="00987D79" w:rsidRDefault="00CD2362">
      <w:pPr>
        <w:numPr>
          <w:ilvl w:val="0"/>
          <w:numId w:val="4"/>
        </w:numPr>
        <w:spacing w:after="259"/>
        <w:ind w:right="0" w:hanging="360"/>
      </w:pPr>
      <w:r>
        <w:t xml:space="preserve">в процессе работы с одним или несколькими источниками выявлять достоверную (противоречивую) информацию. </w:t>
      </w:r>
    </w:p>
    <w:p w:rsidR="00987D79" w:rsidRDefault="00CD2362">
      <w:pPr>
        <w:spacing w:after="265" w:line="259" w:lineRule="auto"/>
        <w:ind w:right="8"/>
        <w:jc w:val="center"/>
      </w:pPr>
      <w:r>
        <w:rPr>
          <w:b/>
        </w:rPr>
        <w:t xml:space="preserve">Содержание учебного курса </w:t>
      </w:r>
    </w:p>
    <w:p w:rsidR="00987D79" w:rsidRDefault="00CD2362">
      <w:pPr>
        <w:pStyle w:val="1"/>
        <w:ind w:right="4"/>
      </w:pPr>
      <w:proofErr w:type="spellStart"/>
      <w:r>
        <w:t>Аудирование</w:t>
      </w:r>
      <w:proofErr w:type="spellEnd"/>
      <w:r>
        <w:t xml:space="preserve"> </w:t>
      </w:r>
    </w:p>
    <w:p w:rsidR="00987D79" w:rsidRDefault="00CD2362">
      <w:pPr>
        <w:spacing w:after="1" w:line="266" w:lineRule="auto"/>
        <w:ind w:left="-15" w:right="-6" w:firstLine="708"/>
        <w:jc w:val="left"/>
      </w:pPr>
      <w:r>
        <w:t xml:space="preserve">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w:t>
      </w:r>
      <w:r>
        <w:tab/>
        <w:t xml:space="preserve">вопросы </w:t>
      </w:r>
      <w:r>
        <w:tab/>
        <w:t xml:space="preserve">по </w:t>
      </w:r>
      <w:r>
        <w:tab/>
        <w:t xml:space="preserve">содержанию </w:t>
      </w:r>
      <w:r>
        <w:tab/>
        <w:t xml:space="preserve">прослушанного </w:t>
      </w:r>
      <w:r>
        <w:tab/>
        <w:t xml:space="preserve">произведения, </w:t>
      </w:r>
      <w:r>
        <w:tab/>
        <w:t xml:space="preserve">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 </w:t>
      </w:r>
    </w:p>
    <w:p w:rsidR="00987D79" w:rsidRDefault="00CD2362">
      <w:pPr>
        <w:ind w:left="-15" w:right="0" w:firstLine="708"/>
      </w:pPr>
      <w:r>
        <w:t xml:space="preserve">Развитие умения наблюдать за выразительностью речи, за особенностью авторского стиля. </w:t>
      </w:r>
    </w:p>
    <w:p w:rsidR="00987D79" w:rsidRDefault="00CD2362">
      <w:pPr>
        <w:pStyle w:val="1"/>
        <w:spacing w:after="258"/>
        <w:ind w:right="6"/>
      </w:pPr>
      <w:r>
        <w:t xml:space="preserve">Чтение </w:t>
      </w:r>
    </w:p>
    <w:p w:rsidR="00987D79" w:rsidRDefault="00CD2362">
      <w:pPr>
        <w:ind w:left="-15" w:right="0" w:firstLine="708"/>
      </w:pPr>
      <w:r>
        <w:t xml:space="preserve"> Чтение вслух. Ориентация на развитие речевой культуры учащихся формирование у них коммуникативно-речевых умений и навыков. </w:t>
      </w:r>
    </w:p>
    <w:p w:rsidR="00987D79" w:rsidRDefault="00CD2362">
      <w:pPr>
        <w:ind w:left="-15" w:right="0" w:firstLine="708"/>
      </w:pPr>
      <w:r>
        <w:t xml:space="preserve">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 Развитие умения переходить от чтения вслух и чтению про себя. </w:t>
      </w:r>
    </w:p>
    <w:p w:rsidR="00987D79" w:rsidRDefault="00CD2362">
      <w:pPr>
        <w:spacing w:after="264"/>
        <w:ind w:left="-15" w:right="0" w:firstLine="708"/>
      </w:pPr>
      <w:r>
        <w:t xml:space="preserve">Чтение про себя. 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 особенностей. </w:t>
      </w:r>
    </w:p>
    <w:p w:rsidR="00987D79" w:rsidRDefault="00CD2362">
      <w:pPr>
        <w:spacing w:line="329" w:lineRule="auto"/>
        <w:ind w:left="-15" w:right="0" w:firstLine="2885"/>
      </w:pPr>
      <w:r>
        <w:rPr>
          <w:b/>
        </w:rPr>
        <w:t xml:space="preserve">Работа с разными видами текста </w:t>
      </w:r>
      <w:r>
        <w:t>Общее представление о разных видах текста: художественном, учебном, научно</w:t>
      </w:r>
      <w:r w:rsidR="00E62F47">
        <w:t>-</w:t>
      </w:r>
      <w:r>
        <w:t xml:space="preserve">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 </w:t>
      </w:r>
    </w:p>
    <w:p w:rsidR="00987D79" w:rsidRDefault="00CD2362">
      <w:pPr>
        <w:ind w:left="-15" w:right="0" w:firstLine="708"/>
      </w:pPr>
      <w:r>
        <w:t xml:space="preserve">Практическое освоение умения отличать текст от набора предложений. Прогнозирование содержания произведения по его названию и оформлению. </w:t>
      </w:r>
    </w:p>
    <w:p w:rsidR="00987D79" w:rsidRDefault="00CD2362">
      <w:pPr>
        <w:ind w:left="-15" w:right="0" w:firstLine="708"/>
      </w:pPr>
      <w:r>
        <w:lastRenderedPageBreak/>
        <w:t xml:space="preserve">Самостоятельное определение темы и главной мысли произведения по вопросам и самостоятельное деление текста на смысловые части, их </w:t>
      </w:r>
      <w:proofErr w:type="spellStart"/>
      <w:r>
        <w:t>озаглавливание</w:t>
      </w:r>
      <w:proofErr w:type="spellEnd"/>
      <w:r>
        <w:t xml:space="preserve">. Умение работать с разными видами информации. </w:t>
      </w:r>
    </w:p>
    <w:p w:rsidR="00987D79" w:rsidRDefault="00CD2362">
      <w:pPr>
        <w:spacing w:after="260"/>
        <w:ind w:left="-15" w:right="0" w:firstLine="708"/>
      </w:pPr>
      <w: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987D79" w:rsidRDefault="00CD2362">
      <w:pPr>
        <w:pStyle w:val="1"/>
        <w:ind w:right="7"/>
      </w:pPr>
      <w:r>
        <w:t xml:space="preserve">Работа с текстом художественного произведения </w:t>
      </w:r>
    </w:p>
    <w:p w:rsidR="00987D79" w:rsidRDefault="00CD2362">
      <w:pPr>
        <w:ind w:left="-15" w:right="0" w:firstLine="708"/>
      </w:pPr>
      <w:r>
        <w:t xml:space="preserve">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 </w:t>
      </w:r>
    </w:p>
    <w:p w:rsidR="00987D79" w:rsidRDefault="00CD2362">
      <w:pPr>
        <w:ind w:left="-15" w:right="0" w:firstLine="708"/>
      </w:pPr>
      <w:r>
        <w:t xml:space="preserve">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w:t>
      </w:r>
    </w:p>
    <w:p w:rsidR="00987D79" w:rsidRDefault="00CD2362">
      <w:pPr>
        <w:ind w:left="-15" w:right="0" w:firstLine="708"/>
      </w:pPr>
      <w:r>
        <w:t>Характеристика героя произведения с использованием художественно</w:t>
      </w:r>
      <w:r w:rsidR="00E62F47">
        <w:t xml:space="preserve"> </w:t>
      </w:r>
      <w:r>
        <w:t xml:space="preserve">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 </w:t>
      </w:r>
    </w:p>
    <w:p w:rsidR="00987D79" w:rsidRDefault="00CD2362">
      <w:pPr>
        <w:ind w:left="-15" w:right="0" w:firstLine="708"/>
      </w:pPr>
      <w:r>
        <w:t xml:space="preserve">Освоение разных видов пересказа художественного текста: подробный, выборочный и краткий (передача основных мыслей). </w:t>
      </w:r>
    </w:p>
    <w:p w:rsidR="00987D79" w:rsidRDefault="00CD2362">
      <w:pPr>
        <w:pStyle w:val="1"/>
      </w:pPr>
      <w:r>
        <w:t xml:space="preserve">Работа с научно-популярным, учебным и другими текстами </w:t>
      </w:r>
    </w:p>
    <w:p w:rsidR="00987D79" w:rsidRDefault="00CD2362">
      <w:pPr>
        <w:spacing w:after="264"/>
        <w:ind w:left="-15" w:right="0" w:firstLine="708"/>
      </w:pPr>
      <w: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t>микротем</w:t>
      </w:r>
      <w:proofErr w:type="spellEnd"/>
      <w:r>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 </w:t>
      </w:r>
    </w:p>
    <w:p w:rsidR="00987D79" w:rsidRDefault="00CD2362">
      <w:pPr>
        <w:pStyle w:val="1"/>
        <w:ind w:right="6"/>
      </w:pPr>
      <w:r>
        <w:t xml:space="preserve">Умение говорить (культура речевого общения) </w:t>
      </w:r>
    </w:p>
    <w:p w:rsidR="00987D79" w:rsidRDefault="00CD2362">
      <w:pPr>
        <w:ind w:left="-15" w:right="0" w:firstLine="708"/>
      </w:pPr>
      <w: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w:t>
      </w:r>
      <w:r w:rsidR="00E62F47">
        <w:t>-</w:t>
      </w:r>
      <w:r>
        <w:t xml:space="preserve">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 </w:t>
      </w:r>
    </w:p>
    <w:p w:rsidR="00987D79" w:rsidRDefault="00CD2362">
      <w:pPr>
        <w:ind w:left="-15" w:right="0" w:firstLine="708"/>
      </w:pPr>
      <w:r>
        <w:t xml:space="preserve">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 </w:t>
      </w:r>
    </w:p>
    <w:p w:rsidR="00987D79" w:rsidRDefault="00CD2362">
      <w:pPr>
        <w:ind w:left="-15" w:right="0" w:firstLine="708"/>
      </w:pPr>
      <w:r>
        <w:lastRenderedPageBreak/>
        <w:t xml:space="preserve">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 </w:t>
      </w:r>
    </w:p>
    <w:p w:rsidR="00987D79" w:rsidRDefault="00CD2362">
      <w:pPr>
        <w:ind w:left="-15" w:right="0" w:firstLine="708"/>
      </w:pPr>
      <w:r>
        <w:t xml:space="preserve"> Устное сочинение как продолжение прочитанного произведения, отдельных его сюжетных линий, короткий рассказ по рисункам либо на заданную тему. </w:t>
      </w:r>
    </w:p>
    <w:p w:rsidR="00987D79" w:rsidRDefault="00CD2362">
      <w:pPr>
        <w:spacing w:after="34" w:line="267" w:lineRule="auto"/>
        <w:ind w:left="-5" w:right="1062"/>
        <w:jc w:val="left"/>
      </w:pPr>
      <w:r>
        <w:rPr>
          <w:b/>
        </w:rPr>
        <w:t xml:space="preserve"> Письмо (культура письменной речи) </w:t>
      </w:r>
    </w:p>
    <w:p w:rsidR="00987D79" w:rsidRDefault="00CD2362">
      <w:pPr>
        <w:spacing w:after="262"/>
        <w:ind w:left="-15" w:right="0" w:firstLine="708"/>
      </w:pPr>
      <w:r>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w:t>
      </w:r>
    </w:p>
    <w:p w:rsidR="00987D79" w:rsidRDefault="00CD2362">
      <w:pPr>
        <w:pStyle w:val="1"/>
        <w:ind w:right="13"/>
      </w:pPr>
      <w:r>
        <w:t>Творч</w:t>
      </w:r>
      <w:r w:rsidR="00E62F47">
        <w:t xml:space="preserve">еская деятельность обучающихся </w:t>
      </w:r>
      <w:r>
        <w:t xml:space="preserve">(на основе литературных произведений) </w:t>
      </w:r>
    </w:p>
    <w:p w:rsidR="00987D79" w:rsidRDefault="00CD2362">
      <w:pPr>
        <w:ind w:left="-15" w:right="0" w:firstLine="708"/>
      </w:pPr>
      <w:r>
        <w:t xml:space="preserve">Интерпретация текста литературного произведения в творческой деятельности учащихся: чтение по ролям, </w:t>
      </w:r>
      <w:proofErr w:type="spellStart"/>
      <w:r>
        <w:t>инсценирование</w:t>
      </w:r>
      <w:proofErr w:type="spellEnd"/>
      <w: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по серии иллюстраций к произведению или на основе личного опыта). </w:t>
      </w:r>
    </w:p>
    <w:p w:rsidR="00987D79" w:rsidRDefault="00CD2362">
      <w:pPr>
        <w:spacing w:after="263"/>
        <w:ind w:left="-15" w:right="0" w:firstLine="708"/>
      </w:pPr>
      <w:r>
        <w:t xml:space="preserve">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 </w:t>
      </w:r>
    </w:p>
    <w:p w:rsidR="00E62F47" w:rsidRDefault="00E62F47">
      <w:pPr>
        <w:spacing w:after="263"/>
        <w:ind w:left="-15" w:right="0" w:firstLine="708"/>
      </w:pPr>
    </w:p>
    <w:p w:rsidR="00E62F47" w:rsidRDefault="00E62F47">
      <w:pPr>
        <w:spacing w:after="263"/>
        <w:ind w:left="-15" w:right="0" w:firstLine="708"/>
      </w:pPr>
    </w:p>
    <w:p w:rsidR="00E62F47" w:rsidRDefault="00E62F47">
      <w:pPr>
        <w:spacing w:after="263"/>
        <w:ind w:left="-15" w:right="0" w:firstLine="708"/>
      </w:pPr>
    </w:p>
    <w:p w:rsidR="00E62F47" w:rsidRDefault="00E62F47">
      <w:pPr>
        <w:spacing w:after="263"/>
        <w:ind w:left="-15" w:right="0" w:firstLine="708"/>
      </w:pPr>
    </w:p>
    <w:p w:rsidR="00E62F47" w:rsidRDefault="00E62F47">
      <w:pPr>
        <w:spacing w:after="263"/>
        <w:ind w:left="-15" w:right="0" w:firstLine="708"/>
      </w:pPr>
    </w:p>
    <w:p w:rsidR="00E62F47" w:rsidRDefault="00E62F47">
      <w:pPr>
        <w:spacing w:after="263"/>
        <w:ind w:left="-15" w:right="0" w:firstLine="708"/>
      </w:pPr>
    </w:p>
    <w:p w:rsidR="00987D79" w:rsidRDefault="00CD2362">
      <w:pPr>
        <w:pStyle w:val="1"/>
        <w:spacing w:after="0"/>
      </w:pPr>
      <w:r>
        <w:t xml:space="preserve">Тематическое планирование </w:t>
      </w:r>
    </w:p>
    <w:tbl>
      <w:tblPr>
        <w:tblStyle w:val="TableGrid"/>
        <w:tblW w:w="9633" w:type="dxa"/>
        <w:tblInd w:w="-139" w:type="dxa"/>
        <w:tblCellMar>
          <w:top w:w="7" w:type="dxa"/>
          <w:left w:w="108" w:type="dxa"/>
          <w:right w:w="48" w:type="dxa"/>
        </w:tblCellMar>
        <w:tblLook w:val="04A0" w:firstRow="1" w:lastRow="0" w:firstColumn="1" w:lastColumn="0" w:noHBand="0" w:noVBand="1"/>
      </w:tblPr>
      <w:tblGrid>
        <w:gridCol w:w="5497"/>
        <w:gridCol w:w="1135"/>
        <w:gridCol w:w="992"/>
        <w:gridCol w:w="991"/>
        <w:gridCol w:w="1018"/>
      </w:tblGrid>
      <w:tr w:rsidR="00987D79">
        <w:trPr>
          <w:trHeight w:val="288"/>
        </w:trPr>
        <w:tc>
          <w:tcPr>
            <w:tcW w:w="5497"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0" w:firstLine="0"/>
              <w:jc w:val="center"/>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4" w:firstLine="0"/>
              <w:jc w:val="center"/>
            </w:pPr>
            <w:r>
              <w:t xml:space="preserve">1класс </w:t>
            </w:r>
          </w:p>
        </w:tc>
        <w:tc>
          <w:tcPr>
            <w:tcW w:w="992"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17" w:right="0" w:firstLine="0"/>
              <w:jc w:val="left"/>
            </w:pPr>
            <w:r>
              <w:t xml:space="preserve">2 класс </w:t>
            </w:r>
          </w:p>
        </w:tc>
        <w:tc>
          <w:tcPr>
            <w:tcW w:w="991"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19" w:right="0" w:firstLine="0"/>
              <w:jc w:val="left"/>
            </w:pPr>
            <w:r>
              <w:t xml:space="preserve">3 класс </w:t>
            </w:r>
          </w:p>
        </w:tc>
        <w:tc>
          <w:tcPr>
            <w:tcW w:w="1018"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31" w:right="0" w:firstLine="0"/>
              <w:jc w:val="left"/>
            </w:pPr>
            <w:r>
              <w:t xml:space="preserve">4 класс </w:t>
            </w:r>
          </w:p>
        </w:tc>
      </w:tr>
      <w:tr w:rsidR="00987D79">
        <w:trPr>
          <w:trHeight w:val="286"/>
        </w:trPr>
        <w:tc>
          <w:tcPr>
            <w:tcW w:w="9633" w:type="dxa"/>
            <w:gridSpan w:val="5"/>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3" w:firstLine="0"/>
              <w:jc w:val="center"/>
            </w:pPr>
            <w:r>
              <w:rPr>
                <w:b/>
              </w:rPr>
              <w:t xml:space="preserve">Текст. </w:t>
            </w:r>
          </w:p>
        </w:tc>
      </w:tr>
      <w:tr w:rsidR="00987D79">
        <w:trPr>
          <w:trHeight w:val="562"/>
        </w:trPr>
        <w:tc>
          <w:tcPr>
            <w:tcW w:w="5497"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0" w:firstLine="0"/>
              <w:jc w:val="left"/>
            </w:pPr>
            <w:r w:rsidRPr="00584FF6">
              <w:rPr>
                <w:color w:val="auto"/>
              </w:rPr>
              <w:lastRenderedPageBreak/>
              <w:t xml:space="preserve">Понятие «текст». Тема текста. Главная мысль текста.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3ч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6" w:firstLine="0"/>
              <w:jc w:val="center"/>
            </w:pPr>
            <w:r>
              <w:t xml:space="preserve">3ч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1ч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0" w:firstLine="0"/>
              <w:jc w:val="center"/>
            </w:pPr>
            <w:r>
              <w:t xml:space="preserve"> </w:t>
            </w:r>
          </w:p>
        </w:tc>
      </w:tr>
      <w:tr w:rsidR="00987D79">
        <w:trPr>
          <w:trHeight w:val="562"/>
        </w:trPr>
        <w:tc>
          <w:tcPr>
            <w:tcW w:w="5497"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0" w:firstLine="0"/>
            </w:pPr>
            <w:r>
              <w:t xml:space="preserve">Определение типа текста: повествование, описание, рассуждение. Их сравнение.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2" w:firstLine="0"/>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6" w:firstLine="0"/>
              <w:jc w:val="center"/>
            </w:pPr>
            <w:r>
              <w:t xml:space="preserve">1ч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1ч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0" w:firstLine="0"/>
              <w:jc w:val="center"/>
            </w:pPr>
            <w:r>
              <w:t xml:space="preserve"> </w:t>
            </w:r>
          </w:p>
        </w:tc>
      </w:tr>
      <w:tr w:rsidR="00987D79">
        <w:trPr>
          <w:trHeight w:val="838"/>
        </w:trPr>
        <w:tc>
          <w:tcPr>
            <w:tcW w:w="5497"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4" w:firstLine="0"/>
            </w:pPr>
            <w:r>
              <w:t xml:space="preserve">Определение стиля текста: научный, художественный, публицистический. Их сравнение.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2" w:firstLine="0"/>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firstLine="0"/>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1ч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0" w:firstLine="0"/>
              <w:jc w:val="center"/>
            </w:pPr>
            <w:r>
              <w:t xml:space="preserve">3ч </w:t>
            </w:r>
          </w:p>
        </w:tc>
      </w:tr>
      <w:tr w:rsidR="00987D79">
        <w:trPr>
          <w:trHeight w:val="286"/>
        </w:trPr>
        <w:tc>
          <w:tcPr>
            <w:tcW w:w="9633" w:type="dxa"/>
            <w:gridSpan w:val="5"/>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5" w:firstLine="0"/>
              <w:jc w:val="center"/>
            </w:pPr>
            <w:r>
              <w:rPr>
                <w:b/>
              </w:rPr>
              <w:t xml:space="preserve">Поиск информации, заданной в явном виде </w:t>
            </w:r>
          </w:p>
        </w:tc>
      </w:tr>
      <w:tr w:rsidR="00987D79">
        <w:trPr>
          <w:trHeight w:val="562"/>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jc w:val="left"/>
              <w:rPr>
                <w:color w:val="auto"/>
              </w:rPr>
            </w:pPr>
            <w:r w:rsidRPr="00584FF6">
              <w:rPr>
                <w:color w:val="auto"/>
              </w:rPr>
              <w:t xml:space="preserve">Общее </w:t>
            </w:r>
            <w:r w:rsidRPr="00584FF6">
              <w:rPr>
                <w:color w:val="auto"/>
              </w:rPr>
              <w:tab/>
              <w:t xml:space="preserve">понимание </w:t>
            </w:r>
            <w:r w:rsidRPr="00584FF6">
              <w:rPr>
                <w:color w:val="auto"/>
              </w:rPr>
              <w:tab/>
              <w:t xml:space="preserve">содержания </w:t>
            </w:r>
            <w:r w:rsidRPr="00584FF6">
              <w:rPr>
                <w:color w:val="auto"/>
              </w:rPr>
              <w:tab/>
              <w:t xml:space="preserve">прочитанного текста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Pr="00584FF6" w:rsidRDefault="00CD2362">
            <w:pPr>
              <w:spacing w:after="0" w:line="259" w:lineRule="auto"/>
              <w:ind w:left="0" w:right="62" w:firstLine="0"/>
              <w:jc w:val="center"/>
              <w:rPr>
                <w:color w:val="auto"/>
              </w:rPr>
            </w:pPr>
            <w:r w:rsidRPr="00584FF6">
              <w:rPr>
                <w:color w:val="auto"/>
              </w:rPr>
              <w:t xml:space="preserve">3ч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Pr="00584FF6" w:rsidRDefault="00CD2362">
            <w:pPr>
              <w:spacing w:after="0" w:line="259" w:lineRule="auto"/>
              <w:ind w:left="0" w:right="66" w:firstLine="0"/>
              <w:jc w:val="center"/>
              <w:rPr>
                <w:color w:val="auto"/>
              </w:rPr>
            </w:pPr>
            <w:r w:rsidRPr="00584FF6">
              <w:rPr>
                <w:color w:val="auto"/>
              </w:rPr>
              <w:t xml:space="preserve">2ч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Pr="00584FF6" w:rsidRDefault="00CD2362">
            <w:pPr>
              <w:spacing w:after="0" w:line="259" w:lineRule="auto"/>
              <w:ind w:left="0" w:right="62" w:firstLine="0"/>
              <w:jc w:val="center"/>
              <w:rPr>
                <w:color w:val="auto"/>
              </w:rPr>
            </w:pPr>
            <w:r w:rsidRPr="00584FF6">
              <w:rPr>
                <w:color w:val="auto"/>
              </w:rPr>
              <w:t xml:space="preserve">1ч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Pr="00584FF6" w:rsidRDefault="00CD2362">
            <w:pPr>
              <w:spacing w:after="0" w:line="259" w:lineRule="auto"/>
              <w:ind w:left="0" w:right="0" w:firstLine="0"/>
              <w:jc w:val="center"/>
              <w:rPr>
                <w:color w:val="auto"/>
              </w:rPr>
            </w:pPr>
            <w:r w:rsidRPr="00584FF6">
              <w:rPr>
                <w:color w:val="auto"/>
              </w:rPr>
              <w:t xml:space="preserve"> </w:t>
            </w:r>
          </w:p>
        </w:tc>
      </w:tr>
      <w:tr w:rsidR="00987D79">
        <w:trPr>
          <w:trHeight w:val="564"/>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rPr>
                <w:color w:val="auto"/>
              </w:rPr>
            </w:pPr>
            <w:r w:rsidRPr="00584FF6">
              <w:rPr>
                <w:color w:val="auto"/>
              </w:rPr>
              <w:t xml:space="preserve">Умение находить информацию, заданную в явном виде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Pr="00584FF6" w:rsidRDefault="00CD2362">
            <w:pPr>
              <w:spacing w:after="0" w:line="259" w:lineRule="auto"/>
              <w:ind w:left="0" w:right="62" w:firstLine="0"/>
              <w:jc w:val="center"/>
              <w:rPr>
                <w:color w:val="auto"/>
              </w:rPr>
            </w:pPr>
            <w:r w:rsidRPr="00584FF6">
              <w:rPr>
                <w:color w:val="auto"/>
              </w:rPr>
              <w:t xml:space="preserve">5ч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Pr="00584FF6" w:rsidRDefault="00CD2362">
            <w:pPr>
              <w:spacing w:after="0" w:line="259" w:lineRule="auto"/>
              <w:ind w:left="0" w:right="66" w:firstLine="0"/>
              <w:jc w:val="center"/>
              <w:rPr>
                <w:color w:val="auto"/>
              </w:rPr>
            </w:pPr>
            <w:r w:rsidRPr="00584FF6">
              <w:rPr>
                <w:color w:val="auto"/>
              </w:rPr>
              <w:t xml:space="preserve">2ч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Pr="00584FF6" w:rsidRDefault="00CD2362">
            <w:pPr>
              <w:spacing w:after="0" w:line="259" w:lineRule="auto"/>
              <w:ind w:left="0" w:right="62" w:firstLine="0"/>
              <w:jc w:val="center"/>
              <w:rPr>
                <w:color w:val="auto"/>
              </w:rPr>
            </w:pPr>
            <w:r w:rsidRPr="00584FF6">
              <w:rPr>
                <w:color w:val="auto"/>
              </w:rPr>
              <w:t xml:space="preserve">2ч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Pr="00584FF6" w:rsidRDefault="00CD2362">
            <w:pPr>
              <w:spacing w:after="0" w:line="259" w:lineRule="auto"/>
              <w:ind w:left="0" w:right="60" w:firstLine="0"/>
              <w:jc w:val="center"/>
              <w:rPr>
                <w:color w:val="auto"/>
              </w:rPr>
            </w:pPr>
            <w:r w:rsidRPr="00584FF6">
              <w:rPr>
                <w:color w:val="auto"/>
              </w:rPr>
              <w:t xml:space="preserve">1ч </w:t>
            </w:r>
          </w:p>
        </w:tc>
      </w:tr>
      <w:tr w:rsidR="00987D79">
        <w:trPr>
          <w:trHeight w:val="286"/>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jc w:val="left"/>
              <w:rPr>
                <w:color w:val="auto"/>
              </w:rPr>
            </w:pPr>
            <w:r w:rsidRPr="00584FF6">
              <w:rPr>
                <w:color w:val="auto"/>
              </w:rPr>
              <w:t xml:space="preserve">Определение времени и места действия </w:t>
            </w:r>
          </w:p>
        </w:tc>
        <w:tc>
          <w:tcPr>
            <w:tcW w:w="1135"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2" w:firstLine="0"/>
              <w:jc w:val="center"/>
              <w:rPr>
                <w:color w:val="auto"/>
              </w:rPr>
            </w:pPr>
            <w:r w:rsidRPr="00584FF6">
              <w:rPr>
                <w:color w:val="auto"/>
              </w:rPr>
              <w:t xml:space="preserve">1ч </w:t>
            </w:r>
          </w:p>
        </w:tc>
        <w:tc>
          <w:tcPr>
            <w:tcW w:w="992"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6" w:firstLine="0"/>
              <w:jc w:val="center"/>
              <w:rPr>
                <w:color w:val="auto"/>
              </w:rPr>
            </w:pPr>
            <w:r w:rsidRPr="00584FF6">
              <w:rPr>
                <w:color w:val="auto"/>
              </w:rPr>
              <w:t xml:space="preserve">1ч </w:t>
            </w:r>
          </w:p>
        </w:tc>
        <w:tc>
          <w:tcPr>
            <w:tcW w:w="991"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59" w:firstLine="0"/>
              <w:jc w:val="center"/>
              <w:rPr>
                <w:color w:val="auto"/>
              </w:rPr>
            </w:pPr>
            <w:r w:rsidRPr="00584FF6">
              <w:rPr>
                <w:color w:val="auto"/>
              </w:rPr>
              <w:t xml:space="preserve">- </w:t>
            </w:r>
          </w:p>
        </w:tc>
        <w:tc>
          <w:tcPr>
            <w:tcW w:w="1018"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2" w:firstLine="0"/>
              <w:jc w:val="center"/>
              <w:rPr>
                <w:color w:val="auto"/>
              </w:rPr>
            </w:pPr>
            <w:r w:rsidRPr="00584FF6">
              <w:rPr>
                <w:color w:val="auto"/>
              </w:rPr>
              <w:t xml:space="preserve">- </w:t>
            </w:r>
          </w:p>
        </w:tc>
      </w:tr>
      <w:tr w:rsidR="00987D79">
        <w:trPr>
          <w:trHeight w:val="286"/>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jc w:val="left"/>
              <w:rPr>
                <w:color w:val="auto"/>
              </w:rPr>
            </w:pPr>
            <w:r w:rsidRPr="00584FF6">
              <w:rPr>
                <w:color w:val="auto"/>
              </w:rPr>
              <w:t xml:space="preserve">Значение слова или фразы </w:t>
            </w:r>
          </w:p>
        </w:tc>
        <w:tc>
          <w:tcPr>
            <w:tcW w:w="1135"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2" w:firstLine="0"/>
              <w:jc w:val="center"/>
              <w:rPr>
                <w:color w:val="auto"/>
              </w:rPr>
            </w:pPr>
            <w:r w:rsidRPr="00584FF6">
              <w:rPr>
                <w:color w:val="auto"/>
              </w:rPr>
              <w:t xml:space="preserve">3ч </w:t>
            </w:r>
          </w:p>
        </w:tc>
        <w:tc>
          <w:tcPr>
            <w:tcW w:w="992"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6" w:firstLine="0"/>
              <w:jc w:val="center"/>
              <w:rPr>
                <w:color w:val="auto"/>
              </w:rPr>
            </w:pPr>
            <w:r w:rsidRPr="00584FF6">
              <w:rPr>
                <w:color w:val="auto"/>
              </w:rPr>
              <w:t xml:space="preserve">2ч </w:t>
            </w:r>
          </w:p>
        </w:tc>
        <w:tc>
          <w:tcPr>
            <w:tcW w:w="991"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2" w:firstLine="0"/>
              <w:jc w:val="center"/>
              <w:rPr>
                <w:color w:val="auto"/>
              </w:rPr>
            </w:pPr>
            <w:r w:rsidRPr="00584FF6">
              <w:rPr>
                <w:color w:val="auto"/>
              </w:rPr>
              <w:t xml:space="preserve">2ч </w:t>
            </w:r>
          </w:p>
        </w:tc>
        <w:tc>
          <w:tcPr>
            <w:tcW w:w="1018"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0" w:firstLine="0"/>
              <w:jc w:val="center"/>
              <w:rPr>
                <w:color w:val="auto"/>
              </w:rPr>
            </w:pPr>
            <w:r w:rsidRPr="00584FF6">
              <w:rPr>
                <w:color w:val="auto"/>
              </w:rPr>
              <w:t xml:space="preserve">2ч </w:t>
            </w:r>
          </w:p>
        </w:tc>
      </w:tr>
      <w:tr w:rsidR="00987D79">
        <w:trPr>
          <w:trHeight w:val="562"/>
        </w:trPr>
        <w:tc>
          <w:tcPr>
            <w:tcW w:w="9633" w:type="dxa"/>
            <w:gridSpan w:val="5"/>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jc w:val="center"/>
              <w:rPr>
                <w:color w:val="auto"/>
              </w:rPr>
            </w:pPr>
            <w:r w:rsidRPr="00584FF6">
              <w:rPr>
                <w:b/>
                <w:color w:val="auto"/>
              </w:rPr>
              <w:t xml:space="preserve">Формулирование прямых выводов, заключений на основе фактов, имеющихся в тексте </w:t>
            </w:r>
          </w:p>
        </w:tc>
      </w:tr>
      <w:tr w:rsidR="00987D79">
        <w:trPr>
          <w:trHeight w:val="562"/>
        </w:trPr>
        <w:tc>
          <w:tcPr>
            <w:tcW w:w="5497"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0" w:firstLine="0"/>
            </w:pPr>
            <w:r>
              <w:t xml:space="preserve">Извлечение из текста информации, данной  в неявном виде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2" w:firstLine="0"/>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firstLine="0"/>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2ч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0" w:firstLine="0"/>
              <w:jc w:val="center"/>
            </w:pPr>
            <w:r>
              <w:t xml:space="preserve">3ч </w:t>
            </w:r>
          </w:p>
        </w:tc>
      </w:tr>
      <w:tr w:rsidR="00987D79">
        <w:trPr>
          <w:trHeight w:val="562"/>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jc w:val="left"/>
              <w:rPr>
                <w:color w:val="auto"/>
              </w:rPr>
            </w:pPr>
            <w:r w:rsidRPr="00584FF6">
              <w:rPr>
                <w:color w:val="auto"/>
              </w:rPr>
              <w:t xml:space="preserve">Формулирование </w:t>
            </w:r>
            <w:r w:rsidRPr="00584FF6">
              <w:rPr>
                <w:color w:val="auto"/>
              </w:rPr>
              <w:tab/>
              <w:t xml:space="preserve">на </w:t>
            </w:r>
            <w:r w:rsidRPr="00584FF6">
              <w:rPr>
                <w:color w:val="auto"/>
              </w:rPr>
              <w:tab/>
              <w:t xml:space="preserve">основе </w:t>
            </w:r>
            <w:r w:rsidRPr="00584FF6">
              <w:rPr>
                <w:color w:val="auto"/>
              </w:rPr>
              <w:tab/>
              <w:t xml:space="preserve">прочитанного несложных выводов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2ч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6" w:firstLine="0"/>
              <w:jc w:val="center"/>
            </w:pPr>
            <w:r>
              <w:t xml:space="preserve">1ч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1ч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0" w:firstLine="0"/>
              <w:jc w:val="center"/>
            </w:pPr>
            <w:r>
              <w:t xml:space="preserve">1ч </w:t>
            </w:r>
          </w:p>
        </w:tc>
      </w:tr>
      <w:tr w:rsidR="00987D79">
        <w:trPr>
          <w:trHeight w:val="288"/>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jc w:val="left"/>
              <w:rPr>
                <w:color w:val="auto"/>
              </w:rPr>
            </w:pPr>
            <w:r w:rsidRPr="00584FF6">
              <w:rPr>
                <w:color w:val="auto"/>
              </w:rPr>
              <w:t xml:space="preserve">Установление взаимосвязи между событиями. </w:t>
            </w:r>
          </w:p>
        </w:tc>
        <w:tc>
          <w:tcPr>
            <w:tcW w:w="1135"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2" w:firstLine="0"/>
              <w:jc w:val="center"/>
            </w:pPr>
            <w:r>
              <w:t xml:space="preserve">2ч </w:t>
            </w:r>
          </w:p>
        </w:tc>
        <w:tc>
          <w:tcPr>
            <w:tcW w:w="992"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6" w:firstLine="0"/>
              <w:jc w:val="center"/>
            </w:pPr>
            <w:r>
              <w:t xml:space="preserve">1ч </w:t>
            </w:r>
          </w:p>
        </w:tc>
        <w:tc>
          <w:tcPr>
            <w:tcW w:w="991"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2" w:firstLine="0"/>
              <w:jc w:val="center"/>
            </w:pPr>
            <w:r>
              <w:t xml:space="preserve">2ч </w:t>
            </w:r>
          </w:p>
        </w:tc>
        <w:tc>
          <w:tcPr>
            <w:tcW w:w="1018"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0" w:firstLine="0"/>
              <w:jc w:val="center"/>
            </w:pPr>
            <w:r>
              <w:t xml:space="preserve">2ч </w:t>
            </w:r>
          </w:p>
        </w:tc>
      </w:tr>
      <w:tr w:rsidR="00987D79">
        <w:trPr>
          <w:trHeight w:val="286"/>
        </w:trPr>
        <w:tc>
          <w:tcPr>
            <w:tcW w:w="9633" w:type="dxa"/>
            <w:gridSpan w:val="5"/>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70" w:firstLine="0"/>
              <w:jc w:val="center"/>
              <w:rPr>
                <w:color w:val="auto"/>
              </w:rPr>
            </w:pPr>
            <w:r w:rsidRPr="00584FF6">
              <w:rPr>
                <w:b/>
                <w:color w:val="auto"/>
              </w:rPr>
              <w:t xml:space="preserve">Интерпретация и обобщение информации </w:t>
            </w:r>
          </w:p>
        </w:tc>
      </w:tr>
      <w:tr w:rsidR="00987D79">
        <w:trPr>
          <w:trHeight w:val="838"/>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2" w:firstLine="0"/>
              <w:rPr>
                <w:color w:val="auto"/>
              </w:rPr>
            </w:pPr>
            <w:r w:rsidRPr="00584FF6">
              <w:rPr>
                <w:color w:val="auto"/>
              </w:rPr>
              <w:t xml:space="preserve">Понимание использованных в тексте языковых средств, в том числе средств художественной выразительности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2ч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6" w:firstLine="0"/>
              <w:jc w:val="center"/>
            </w:pPr>
            <w:r>
              <w:t xml:space="preserve">2ч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3ч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0" w:firstLine="0"/>
              <w:jc w:val="center"/>
            </w:pPr>
            <w:r>
              <w:t xml:space="preserve">3ч </w:t>
            </w:r>
          </w:p>
        </w:tc>
      </w:tr>
      <w:tr w:rsidR="00987D79">
        <w:trPr>
          <w:trHeight w:val="562"/>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rPr>
                <w:color w:val="auto"/>
              </w:rPr>
            </w:pPr>
            <w:r w:rsidRPr="00584FF6">
              <w:rPr>
                <w:color w:val="auto"/>
              </w:rPr>
              <w:t xml:space="preserve">Осознание последовательности смысловых частей, т.е. умение составлять план текста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2" w:firstLine="0"/>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6" w:firstLine="0"/>
              <w:jc w:val="center"/>
            </w:pPr>
            <w:r>
              <w:t xml:space="preserve">2ч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3ч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0" w:firstLine="0"/>
              <w:jc w:val="center"/>
            </w:pPr>
            <w:r>
              <w:t xml:space="preserve">2ч </w:t>
            </w:r>
          </w:p>
        </w:tc>
      </w:tr>
      <w:tr w:rsidR="00987D79">
        <w:trPr>
          <w:trHeight w:val="286"/>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jc w:val="left"/>
              <w:rPr>
                <w:color w:val="auto"/>
              </w:rPr>
            </w:pPr>
            <w:r w:rsidRPr="00584FF6">
              <w:rPr>
                <w:color w:val="auto"/>
              </w:rPr>
              <w:t xml:space="preserve">Понимание  жанровых особенностей текста </w:t>
            </w:r>
          </w:p>
        </w:tc>
        <w:tc>
          <w:tcPr>
            <w:tcW w:w="1135"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2" w:firstLine="0"/>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6" w:firstLine="0"/>
              <w:jc w:val="center"/>
            </w:pPr>
            <w:r>
              <w:t xml:space="preserve">2ч </w:t>
            </w:r>
          </w:p>
        </w:tc>
        <w:tc>
          <w:tcPr>
            <w:tcW w:w="991"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2" w:firstLine="0"/>
              <w:jc w:val="center"/>
            </w:pPr>
            <w:r>
              <w:t xml:space="preserve">2ч </w:t>
            </w:r>
          </w:p>
        </w:tc>
        <w:tc>
          <w:tcPr>
            <w:tcW w:w="1018"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0" w:firstLine="0"/>
              <w:jc w:val="center"/>
            </w:pPr>
            <w:r>
              <w:t xml:space="preserve">3ч </w:t>
            </w:r>
          </w:p>
        </w:tc>
      </w:tr>
      <w:tr w:rsidR="00987D79">
        <w:trPr>
          <w:trHeight w:val="562"/>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rPr>
                <w:color w:val="auto"/>
              </w:rPr>
            </w:pPr>
            <w:r w:rsidRPr="00584FF6">
              <w:rPr>
                <w:color w:val="auto"/>
              </w:rPr>
              <w:t xml:space="preserve">Умение озаглавливать тексты с точки зрения темы или идеи произведения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3ч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firstLine="0"/>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1ч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0" w:firstLine="0"/>
              <w:jc w:val="center"/>
            </w:pPr>
            <w:r>
              <w:t xml:space="preserve">2ч </w:t>
            </w:r>
          </w:p>
        </w:tc>
      </w:tr>
      <w:tr w:rsidR="00987D79">
        <w:trPr>
          <w:trHeight w:val="286"/>
        </w:trPr>
        <w:tc>
          <w:tcPr>
            <w:tcW w:w="9633" w:type="dxa"/>
            <w:gridSpan w:val="5"/>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9" w:firstLine="0"/>
              <w:jc w:val="center"/>
              <w:rPr>
                <w:color w:val="auto"/>
              </w:rPr>
            </w:pPr>
            <w:r w:rsidRPr="00584FF6">
              <w:rPr>
                <w:b/>
                <w:color w:val="auto"/>
              </w:rPr>
              <w:t xml:space="preserve">Оценка содержания, языка и структуры текста. </w:t>
            </w:r>
          </w:p>
        </w:tc>
      </w:tr>
      <w:tr w:rsidR="00987D79">
        <w:trPr>
          <w:trHeight w:val="288"/>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jc w:val="left"/>
              <w:rPr>
                <w:color w:val="auto"/>
              </w:rPr>
            </w:pPr>
            <w:r w:rsidRPr="00584FF6">
              <w:rPr>
                <w:color w:val="auto"/>
              </w:rPr>
              <w:t xml:space="preserve">Умение понимать общий смысл текста </w:t>
            </w:r>
          </w:p>
        </w:tc>
        <w:tc>
          <w:tcPr>
            <w:tcW w:w="1135"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2" w:firstLine="0"/>
              <w:jc w:val="center"/>
            </w:pPr>
            <w:r>
              <w:t xml:space="preserve">1ч </w:t>
            </w:r>
          </w:p>
        </w:tc>
        <w:tc>
          <w:tcPr>
            <w:tcW w:w="992"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6" w:firstLine="0"/>
              <w:jc w:val="center"/>
            </w:pPr>
            <w:r>
              <w:t xml:space="preserve">1ч </w:t>
            </w:r>
          </w:p>
        </w:tc>
        <w:tc>
          <w:tcPr>
            <w:tcW w:w="991"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2" w:firstLine="0"/>
              <w:jc w:val="center"/>
            </w:pPr>
            <w:r>
              <w:t xml:space="preserve"> </w:t>
            </w:r>
          </w:p>
        </w:tc>
        <w:tc>
          <w:tcPr>
            <w:tcW w:w="1018"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0" w:firstLine="0"/>
              <w:jc w:val="center"/>
            </w:pPr>
            <w:r>
              <w:t xml:space="preserve"> </w:t>
            </w:r>
          </w:p>
        </w:tc>
      </w:tr>
      <w:tr w:rsidR="00987D79">
        <w:trPr>
          <w:trHeight w:val="562"/>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0" w:firstLine="0"/>
              <w:rPr>
                <w:color w:val="auto"/>
              </w:rPr>
            </w:pPr>
            <w:r w:rsidRPr="00584FF6">
              <w:rPr>
                <w:color w:val="auto"/>
              </w:rPr>
              <w:t xml:space="preserve">Определение  авторского замысла и основных черт характера главного героя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2" w:firstLine="0"/>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6" w:firstLine="0"/>
              <w:jc w:val="center"/>
            </w:pPr>
            <w:r>
              <w:t xml:space="preserve">2ч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2ч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0" w:firstLine="0"/>
              <w:jc w:val="center"/>
            </w:pPr>
            <w:r>
              <w:t xml:space="preserve">4ч </w:t>
            </w:r>
          </w:p>
        </w:tc>
      </w:tr>
      <w:tr w:rsidR="00987D79">
        <w:trPr>
          <w:trHeight w:val="562"/>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tabs>
                <w:tab w:val="center" w:pos="1788"/>
                <w:tab w:val="center" w:pos="3241"/>
                <w:tab w:val="right" w:pos="5341"/>
              </w:tabs>
              <w:spacing w:after="29" w:line="259" w:lineRule="auto"/>
              <w:ind w:left="0" w:right="0" w:firstLine="0"/>
              <w:jc w:val="left"/>
              <w:rPr>
                <w:color w:val="auto"/>
              </w:rPr>
            </w:pPr>
            <w:r w:rsidRPr="00584FF6">
              <w:rPr>
                <w:color w:val="auto"/>
              </w:rPr>
              <w:t xml:space="preserve">Умение </w:t>
            </w:r>
            <w:r w:rsidRPr="00584FF6">
              <w:rPr>
                <w:color w:val="auto"/>
              </w:rPr>
              <w:tab/>
              <w:t xml:space="preserve">приводить </w:t>
            </w:r>
            <w:r w:rsidRPr="00584FF6">
              <w:rPr>
                <w:color w:val="auto"/>
              </w:rPr>
              <w:tab/>
              <w:t xml:space="preserve">примеры </w:t>
            </w:r>
            <w:r w:rsidRPr="00584FF6">
              <w:rPr>
                <w:color w:val="auto"/>
              </w:rPr>
              <w:tab/>
              <w:t xml:space="preserve">поступков, </w:t>
            </w:r>
          </w:p>
          <w:p w:rsidR="00987D79" w:rsidRPr="00584FF6" w:rsidRDefault="00CD2362">
            <w:pPr>
              <w:spacing w:after="0" w:line="259" w:lineRule="auto"/>
              <w:ind w:left="0" w:right="0" w:firstLine="0"/>
              <w:jc w:val="left"/>
              <w:rPr>
                <w:color w:val="auto"/>
              </w:rPr>
            </w:pPr>
            <w:r w:rsidRPr="00584FF6">
              <w:rPr>
                <w:color w:val="auto"/>
              </w:rPr>
              <w:t xml:space="preserve">подтверждающих характеристику героя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2ч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6" w:firstLine="0"/>
              <w:jc w:val="center"/>
            </w:pPr>
            <w:r>
              <w:t xml:space="preserve">2ч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2ч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0" w:firstLine="0"/>
              <w:jc w:val="center"/>
            </w:pPr>
            <w:r>
              <w:t xml:space="preserve">1ч </w:t>
            </w:r>
          </w:p>
        </w:tc>
      </w:tr>
      <w:tr w:rsidR="00987D79">
        <w:trPr>
          <w:trHeight w:val="1114"/>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0" w:line="259" w:lineRule="auto"/>
              <w:ind w:left="0" w:right="61" w:firstLine="0"/>
              <w:rPr>
                <w:color w:val="auto"/>
              </w:rPr>
            </w:pPr>
            <w:r w:rsidRPr="00584FF6">
              <w:rPr>
                <w:color w:val="auto"/>
              </w:rPr>
              <w:t xml:space="preserve">Определение главной мысли теста,   авторского замысла и основных черт характера главного героя; умение выражать  свои впечатления по </w:t>
            </w:r>
            <w:proofErr w:type="gramStart"/>
            <w:r w:rsidRPr="00584FF6">
              <w:rPr>
                <w:color w:val="auto"/>
              </w:rPr>
              <w:t>прочитанному</w:t>
            </w:r>
            <w:proofErr w:type="gramEnd"/>
            <w:r w:rsidRPr="00584FF6">
              <w:rPr>
                <w:color w:val="auto"/>
              </w:rPr>
              <w:t xml:space="preserve">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2ч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6" w:firstLine="0"/>
              <w:jc w:val="center"/>
            </w:pPr>
            <w:r>
              <w:t xml:space="preserve">1ч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1ч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0" w:firstLine="0"/>
              <w:jc w:val="center"/>
            </w:pPr>
            <w:r>
              <w:t xml:space="preserve">3ч </w:t>
            </w:r>
          </w:p>
        </w:tc>
      </w:tr>
    </w:tbl>
    <w:p w:rsidR="00E62F47" w:rsidRDefault="00E62F47">
      <w:pPr>
        <w:spacing w:after="0" w:line="259" w:lineRule="auto"/>
        <w:ind w:left="0" w:right="0" w:firstLine="0"/>
        <w:jc w:val="left"/>
        <w:rPr>
          <w:rFonts w:ascii="Calibri" w:eastAsia="Calibri" w:hAnsi="Calibri" w:cs="Calibri"/>
          <w:sz w:val="22"/>
        </w:rPr>
      </w:pPr>
    </w:p>
    <w:p w:rsidR="00E62F47" w:rsidRDefault="00E62F47">
      <w:pPr>
        <w:spacing w:after="0" w:line="259" w:lineRule="auto"/>
        <w:ind w:left="0" w:right="0" w:firstLine="0"/>
        <w:jc w:val="left"/>
        <w:rPr>
          <w:rFonts w:ascii="Calibri" w:eastAsia="Calibri" w:hAnsi="Calibri" w:cs="Calibri"/>
          <w:sz w:val="22"/>
        </w:rPr>
      </w:pPr>
    </w:p>
    <w:p w:rsidR="00E62F47" w:rsidRPr="00E62F47" w:rsidRDefault="00E62F47">
      <w:pPr>
        <w:spacing w:after="0" w:line="259" w:lineRule="auto"/>
        <w:ind w:left="0" w:right="0" w:firstLine="0"/>
        <w:jc w:val="left"/>
        <w:rPr>
          <w:rFonts w:ascii="Calibri" w:eastAsia="Calibri" w:hAnsi="Calibri" w:cs="Calibri"/>
          <w:sz w:val="22"/>
        </w:rPr>
      </w:pPr>
    </w:p>
    <w:tbl>
      <w:tblPr>
        <w:tblStyle w:val="TableGrid"/>
        <w:tblW w:w="9633" w:type="dxa"/>
        <w:tblInd w:w="-139" w:type="dxa"/>
        <w:tblCellMar>
          <w:top w:w="7" w:type="dxa"/>
          <w:left w:w="108" w:type="dxa"/>
          <w:right w:w="52" w:type="dxa"/>
        </w:tblCellMar>
        <w:tblLook w:val="04A0" w:firstRow="1" w:lastRow="0" w:firstColumn="1" w:lastColumn="0" w:noHBand="0" w:noVBand="1"/>
      </w:tblPr>
      <w:tblGrid>
        <w:gridCol w:w="5497"/>
        <w:gridCol w:w="1135"/>
        <w:gridCol w:w="992"/>
        <w:gridCol w:w="991"/>
        <w:gridCol w:w="1018"/>
      </w:tblGrid>
      <w:tr w:rsidR="00987D79">
        <w:trPr>
          <w:trHeight w:val="286"/>
        </w:trPr>
        <w:tc>
          <w:tcPr>
            <w:tcW w:w="6632" w:type="dxa"/>
            <w:gridSpan w:val="2"/>
            <w:tcBorders>
              <w:top w:val="single" w:sz="4" w:space="0" w:color="000000"/>
              <w:left w:val="single" w:sz="4" w:space="0" w:color="000000"/>
              <w:bottom w:val="single" w:sz="4" w:space="0" w:color="000000"/>
              <w:right w:val="nil"/>
            </w:tcBorders>
          </w:tcPr>
          <w:p w:rsidR="00987D79" w:rsidRDefault="00CD2362">
            <w:pPr>
              <w:spacing w:after="0" w:line="259" w:lineRule="auto"/>
              <w:ind w:left="0" w:right="476" w:firstLine="0"/>
              <w:jc w:val="right"/>
            </w:pPr>
            <w:r>
              <w:rPr>
                <w:b/>
              </w:rPr>
              <w:t xml:space="preserve">Творческая мастерская </w:t>
            </w:r>
          </w:p>
        </w:tc>
        <w:tc>
          <w:tcPr>
            <w:tcW w:w="992" w:type="dxa"/>
            <w:tcBorders>
              <w:top w:val="single" w:sz="4" w:space="0" w:color="000000"/>
              <w:left w:val="nil"/>
              <w:bottom w:val="single" w:sz="4" w:space="0" w:color="000000"/>
              <w:right w:val="nil"/>
            </w:tcBorders>
          </w:tcPr>
          <w:p w:rsidR="00987D79" w:rsidRDefault="00987D79">
            <w:pPr>
              <w:spacing w:after="160" w:line="259" w:lineRule="auto"/>
              <w:ind w:left="0" w:right="0" w:firstLine="0"/>
              <w:jc w:val="left"/>
            </w:pPr>
          </w:p>
        </w:tc>
        <w:tc>
          <w:tcPr>
            <w:tcW w:w="991" w:type="dxa"/>
            <w:tcBorders>
              <w:top w:val="single" w:sz="4" w:space="0" w:color="000000"/>
              <w:left w:val="nil"/>
              <w:bottom w:val="single" w:sz="4" w:space="0" w:color="000000"/>
              <w:right w:val="nil"/>
            </w:tcBorders>
          </w:tcPr>
          <w:p w:rsidR="00987D79" w:rsidRDefault="00987D79">
            <w:pPr>
              <w:spacing w:after="160" w:line="259" w:lineRule="auto"/>
              <w:ind w:left="0" w:right="0" w:firstLine="0"/>
              <w:jc w:val="left"/>
            </w:pPr>
          </w:p>
        </w:tc>
        <w:tc>
          <w:tcPr>
            <w:tcW w:w="1018" w:type="dxa"/>
            <w:tcBorders>
              <w:top w:val="single" w:sz="4" w:space="0" w:color="000000"/>
              <w:left w:val="nil"/>
              <w:bottom w:val="single" w:sz="4" w:space="0" w:color="000000"/>
              <w:right w:val="single" w:sz="4" w:space="0" w:color="000000"/>
            </w:tcBorders>
          </w:tcPr>
          <w:p w:rsidR="00987D79" w:rsidRDefault="00987D79">
            <w:pPr>
              <w:spacing w:after="160" w:line="259" w:lineRule="auto"/>
              <w:ind w:left="0" w:right="0" w:firstLine="0"/>
              <w:jc w:val="left"/>
            </w:pPr>
          </w:p>
        </w:tc>
      </w:tr>
      <w:tr w:rsidR="00987D79">
        <w:trPr>
          <w:trHeight w:val="1114"/>
        </w:trPr>
        <w:tc>
          <w:tcPr>
            <w:tcW w:w="5497" w:type="dxa"/>
            <w:tcBorders>
              <w:top w:val="single" w:sz="4" w:space="0" w:color="000000"/>
              <w:left w:val="single" w:sz="4" w:space="0" w:color="000000"/>
              <w:bottom w:val="single" w:sz="4" w:space="0" w:color="000000"/>
              <w:right w:val="single" w:sz="4" w:space="0" w:color="000000"/>
            </w:tcBorders>
          </w:tcPr>
          <w:p w:rsidR="00987D79" w:rsidRPr="00584FF6" w:rsidRDefault="00CD2362">
            <w:pPr>
              <w:spacing w:after="46" w:line="238" w:lineRule="auto"/>
              <w:ind w:left="0" w:right="60" w:firstLine="0"/>
              <w:rPr>
                <w:color w:val="auto"/>
              </w:rPr>
            </w:pPr>
            <w:r w:rsidRPr="00584FF6">
              <w:rPr>
                <w:color w:val="auto"/>
              </w:rPr>
              <w:lastRenderedPageBreak/>
              <w:t xml:space="preserve">Чтение по ролям, </w:t>
            </w:r>
            <w:proofErr w:type="spellStart"/>
            <w:r w:rsidRPr="00584FF6">
              <w:rPr>
                <w:color w:val="auto"/>
              </w:rPr>
              <w:t>инсценирование</w:t>
            </w:r>
            <w:proofErr w:type="spellEnd"/>
            <w:r w:rsidRPr="00584FF6">
              <w:rPr>
                <w:color w:val="auto"/>
              </w:rPr>
              <w:t xml:space="preserve">, драматизация, устное словесное рисование, знакомство с различными способами работы с </w:t>
            </w:r>
          </w:p>
          <w:p w:rsidR="00987D79" w:rsidRDefault="00CD2362">
            <w:pPr>
              <w:spacing w:after="0" w:line="259" w:lineRule="auto"/>
              <w:ind w:left="0" w:right="0" w:firstLine="0"/>
              <w:jc w:val="left"/>
            </w:pPr>
            <w:r w:rsidRPr="00584FF6">
              <w:rPr>
                <w:color w:val="auto"/>
              </w:rPr>
              <w:t xml:space="preserve">деформированным текстом </w:t>
            </w:r>
          </w:p>
        </w:tc>
        <w:tc>
          <w:tcPr>
            <w:tcW w:w="1135"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58" w:firstLine="0"/>
              <w:jc w:val="center"/>
            </w:pPr>
            <w:r>
              <w:t xml:space="preserve">3ч </w:t>
            </w:r>
          </w:p>
        </w:tc>
        <w:tc>
          <w:tcPr>
            <w:tcW w:w="992"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62" w:firstLine="0"/>
              <w:jc w:val="center"/>
            </w:pPr>
            <w:r>
              <w:t xml:space="preserve">5ч </w:t>
            </w:r>
          </w:p>
        </w:tc>
        <w:tc>
          <w:tcPr>
            <w:tcW w:w="991"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58" w:firstLine="0"/>
              <w:jc w:val="center"/>
            </w:pPr>
            <w:r>
              <w:t xml:space="preserve">4ч </w:t>
            </w:r>
          </w:p>
        </w:tc>
        <w:tc>
          <w:tcPr>
            <w:tcW w:w="1018" w:type="dxa"/>
            <w:tcBorders>
              <w:top w:val="single" w:sz="4" w:space="0" w:color="000000"/>
              <w:left w:val="single" w:sz="4" w:space="0" w:color="000000"/>
              <w:bottom w:val="single" w:sz="4" w:space="0" w:color="000000"/>
              <w:right w:val="single" w:sz="4" w:space="0" w:color="000000"/>
            </w:tcBorders>
            <w:vAlign w:val="center"/>
          </w:tcPr>
          <w:p w:rsidR="00987D79" w:rsidRDefault="00CD2362">
            <w:pPr>
              <w:spacing w:after="0" w:line="259" w:lineRule="auto"/>
              <w:ind w:left="0" w:right="56" w:firstLine="0"/>
              <w:jc w:val="center"/>
            </w:pPr>
            <w:r>
              <w:t xml:space="preserve">2ч </w:t>
            </w:r>
          </w:p>
        </w:tc>
      </w:tr>
      <w:tr w:rsidR="00987D79">
        <w:trPr>
          <w:trHeight w:val="286"/>
        </w:trPr>
        <w:tc>
          <w:tcPr>
            <w:tcW w:w="6632" w:type="dxa"/>
            <w:gridSpan w:val="2"/>
            <w:tcBorders>
              <w:top w:val="single" w:sz="4" w:space="0" w:color="000000"/>
              <w:left w:val="single" w:sz="4" w:space="0" w:color="000000"/>
              <w:bottom w:val="single" w:sz="4" w:space="0" w:color="000000"/>
              <w:right w:val="nil"/>
            </w:tcBorders>
          </w:tcPr>
          <w:p w:rsidR="00987D79" w:rsidRDefault="00CD2362">
            <w:pPr>
              <w:spacing w:after="0" w:line="259" w:lineRule="auto"/>
              <w:ind w:left="0" w:right="312" w:firstLine="0"/>
              <w:jc w:val="right"/>
            </w:pPr>
            <w:r>
              <w:rPr>
                <w:b/>
              </w:rPr>
              <w:t xml:space="preserve">Что узнал. Чему научился. </w:t>
            </w:r>
          </w:p>
        </w:tc>
        <w:tc>
          <w:tcPr>
            <w:tcW w:w="992" w:type="dxa"/>
            <w:tcBorders>
              <w:top w:val="single" w:sz="4" w:space="0" w:color="000000"/>
              <w:left w:val="nil"/>
              <w:bottom w:val="single" w:sz="4" w:space="0" w:color="000000"/>
              <w:right w:val="nil"/>
            </w:tcBorders>
          </w:tcPr>
          <w:p w:rsidR="00987D79" w:rsidRDefault="00987D79">
            <w:pPr>
              <w:spacing w:after="160" w:line="259" w:lineRule="auto"/>
              <w:ind w:left="0" w:right="0" w:firstLine="0"/>
              <w:jc w:val="left"/>
            </w:pPr>
          </w:p>
        </w:tc>
        <w:tc>
          <w:tcPr>
            <w:tcW w:w="991" w:type="dxa"/>
            <w:tcBorders>
              <w:top w:val="single" w:sz="4" w:space="0" w:color="000000"/>
              <w:left w:val="nil"/>
              <w:bottom w:val="single" w:sz="4" w:space="0" w:color="000000"/>
              <w:right w:val="nil"/>
            </w:tcBorders>
          </w:tcPr>
          <w:p w:rsidR="00987D79" w:rsidRDefault="00987D79">
            <w:pPr>
              <w:spacing w:after="160" w:line="259" w:lineRule="auto"/>
              <w:ind w:left="0" w:right="0" w:firstLine="0"/>
              <w:jc w:val="left"/>
            </w:pPr>
          </w:p>
        </w:tc>
        <w:tc>
          <w:tcPr>
            <w:tcW w:w="1018" w:type="dxa"/>
            <w:tcBorders>
              <w:top w:val="single" w:sz="4" w:space="0" w:color="000000"/>
              <w:left w:val="nil"/>
              <w:bottom w:val="single" w:sz="4" w:space="0" w:color="000000"/>
              <w:right w:val="single" w:sz="4" w:space="0" w:color="000000"/>
            </w:tcBorders>
          </w:tcPr>
          <w:p w:rsidR="00987D79" w:rsidRDefault="00987D79">
            <w:pPr>
              <w:spacing w:after="160" w:line="259" w:lineRule="auto"/>
              <w:ind w:left="0" w:right="0" w:firstLine="0"/>
              <w:jc w:val="left"/>
            </w:pPr>
          </w:p>
        </w:tc>
      </w:tr>
      <w:tr w:rsidR="00987D79">
        <w:trPr>
          <w:trHeight w:val="286"/>
        </w:trPr>
        <w:tc>
          <w:tcPr>
            <w:tcW w:w="5497"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0" w:firstLine="0"/>
              <w:jc w:val="left"/>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58" w:firstLine="0"/>
              <w:jc w:val="center"/>
            </w:pPr>
            <w:r>
              <w:t xml:space="preserve">1ч </w:t>
            </w:r>
          </w:p>
        </w:tc>
        <w:tc>
          <w:tcPr>
            <w:tcW w:w="992"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2" w:firstLine="0"/>
              <w:jc w:val="center"/>
            </w:pPr>
            <w:r>
              <w:t xml:space="preserve">4ч </w:t>
            </w:r>
          </w:p>
        </w:tc>
        <w:tc>
          <w:tcPr>
            <w:tcW w:w="991"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58" w:firstLine="0"/>
              <w:jc w:val="center"/>
            </w:pPr>
            <w:r>
              <w:t xml:space="preserve">3ч </w:t>
            </w:r>
          </w:p>
        </w:tc>
        <w:tc>
          <w:tcPr>
            <w:tcW w:w="1018"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56" w:firstLine="0"/>
              <w:jc w:val="center"/>
            </w:pPr>
            <w:r>
              <w:t xml:space="preserve">2ч </w:t>
            </w:r>
          </w:p>
        </w:tc>
      </w:tr>
      <w:tr w:rsidR="00987D79">
        <w:trPr>
          <w:trHeight w:val="286"/>
        </w:trPr>
        <w:tc>
          <w:tcPr>
            <w:tcW w:w="5497"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0" w:firstLine="0"/>
              <w:jc w:val="left"/>
            </w:pPr>
            <w:r>
              <w:t xml:space="preserve">Итог </w:t>
            </w:r>
          </w:p>
        </w:tc>
        <w:tc>
          <w:tcPr>
            <w:tcW w:w="1135"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58" w:firstLine="0"/>
              <w:jc w:val="center"/>
            </w:pPr>
            <w:r>
              <w:t xml:space="preserve">33ч </w:t>
            </w:r>
          </w:p>
        </w:tc>
        <w:tc>
          <w:tcPr>
            <w:tcW w:w="992"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62" w:firstLine="0"/>
              <w:jc w:val="center"/>
            </w:pPr>
            <w:r>
              <w:t xml:space="preserve">34ч </w:t>
            </w:r>
          </w:p>
        </w:tc>
        <w:tc>
          <w:tcPr>
            <w:tcW w:w="991"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58" w:firstLine="0"/>
              <w:jc w:val="center"/>
            </w:pPr>
            <w:r>
              <w:t xml:space="preserve">34ч </w:t>
            </w:r>
          </w:p>
        </w:tc>
        <w:tc>
          <w:tcPr>
            <w:tcW w:w="1018" w:type="dxa"/>
            <w:tcBorders>
              <w:top w:val="single" w:sz="4" w:space="0" w:color="000000"/>
              <w:left w:val="single" w:sz="4" w:space="0" w:color="000000"/>
              <w:bottom w:val="single" w:sz="4" w:space="0" w:color="000000"/>
              <w:right w:val="single" w:sz="4" w:space="0" w:color="000000"/>
            </w:tcBorders>
          </w:tcPr>
          <w:p w:rsidR="00987D79" w:rsidRDefault="00CD2362">
            <w:pPr>
              <w:spacing w:after="0" w:line="259" w:lineRule="auto"/>
              <w:ind w:left="0" w:right="56" w:firstLine="0"/>
              <w:jc w:val="center"/>
            </w:pPr>
            <w:r>
              <w:t xml:space="preserve">34ч </w:t>
            </w:r>
          </w:p>
        </w:tc>
      </w:tr>
    </w:tbl>
    <w:p w:rsidR="00987D79" w:rsidRDefault="00CD2362">
      <w:pPr>
        <w:spacing w:after="0" w:line="259" w:lineRule="auto"/>
        <w:ind w:left="0" w:right="0" w:firstLine="0"/>
        <w:jc w:val="left"/>
      </w:pPr>
      <w:r>
        <w:t xml:space="preserve"> </w:t>
      </w:r>
    </w:p>
    <w:p w:rsidR="00987D79" w:rsidRDefault="00CD2362" w:rsidP="00584FF6">
      <w:pPr>
        <w:spacing w:after="271" w:line="259" w:lineRule="auto"/>
        <w:ind w:left="0" w:right="0" w:firstLine="0"/>
        <w:jc w:val="left"/>
      </w:pPr>
      <w:r>
        <w:t xml:space="preserve"> </w:t>
      </w: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pPr>
        <w:spacing w:after="0" w:line="238" w:lineRule="auto"/>
        <w:ind w:left="0" w:right="5569" w:firstLine="0"/>
        <w:jc w:val="left"/>
      </w:pPr>
    </w:p>
    <w:p w:rsidR="007815EB" w:rsidRDefault="007815EB" w:rsidP="00216382">
      <w:pPr>
        <w:spacing w:after="0" w:line="238" w:lineRule="auto"/>
        <w:ind w:left="0" w:right="5569" w:firstLine="0"/>
        <w:jc w:val="center"/>
      </w:pPr>
    </w:p>
    <w:p w:rsidR="00216382" w:rsidRDefault="00216382" w:rsidP="00216382">
      <w:pPr>
        <w:spacing w:after="0" w:line="238" w:lineRule="auto"/>
        <w:ind w:left="0" w:right="5569" w:firstLine="0"/>
        <w:jc w:val="center"/>
      </w:pPr>
    </w:p>
    <w:p w:rsidR="00216382" w:rsidRDefault="00216382" w:rsidP="00216382">
      <w:pPr>
        <w:spacing w:after="0" w:line="238" w:lineRule="auto"/>
        <w:ind w:left="0" w:right="5569" w:firstLine="0"/>
        <w:jc w:val="center"/>
      </w:pPr>
    </w:p>
    <w:p w:rsidR="00216382" w:rsidRDefault="00216382" w:rsidP="00216382">
      <w:pPr>
        <w:spacing w:after="0" w:line="238" w:lineRule="auto"/>
        <w:ind w:left="0" w:right="5569" w:firstLine="0"/>
        <w:jc w:val="center"/>
      </w:pPr>
    </w:p>
    <w:p w:rsidR="00216382" w:rsidRDefault="00216382" w:rsidP="00216382">
      <w:pPr>
        <w:spacing w:after="0" w:line="238" w:lineRule="auto"/>
        <w:ind w:left="0" w:right="5569" w:firstLine="0"/>
        <w:jc w:val="center"/>
      </w:pPr>
    </w:p>
    <w:p w:rsidR="00216382" w:rsidRDefault="00216382" w:rsidP="00216382">
      <w:pPr>
        <w:spacing w:after="0" w:line="238" w:lineRule="auto"/>
        <w:ind w:left="0" w:right="5569" w:firstLine="0"/>
        <w:jc w:val="center"/>
      </w:pPr>
    </w:p>
    <w:p w:rsidR="00216382" w:rsidRDefault="00216382" w:rsidP="00216382">
      <w:pPr>
        <w:spacing w:after="0" w:line="238" w:lineRule="auto"/>
        <w:ind w:left="0" w:right="5569" w:firstLine="0"/>
        <w:jc w:val="center"/>
      </w:pPr>
    </w:p>
    <w:sectPr w:rsidR="00216382" w:rsidSect="00216382">
      <w:footerReference w:type="even" r:id="rId8"/>
      <w:footerReference w:type="default" r:id="rId9"/>
      <w:footerReference w:type="first" r:id="rId10"/>
      <w:pgSz w:w="11906" w:h="16838"/>
      <w:pgMar w:top="851" w:right="844" w:bottom="1299" w:left="170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CC9" w:rsidRDefault="00672CC9">
      <w:pPr>
        <w:spacing w:after="0" w:line="240" w:lineRule="auto"/>
      </w:pPr>
      <w:r>
        <w:separator/>
      </w:r>
    </w:p>
  </w:endnote>
  <w:endnote w:type="continuationSeparator" w:id="0">
    <w:p w:rsidR="00672CC9" w:rsidRDefault="00672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D79" w:rsidRDefault="00CD2362">
    <w:pPr>
      <w:tabs>
        <w:tab w:val="right" w:pos="9361"/>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D79" w:rsidRDefault="00CD2362">
    <w:pPr>
      <w:tabs>
        <w:tab w:val="right" w:pos="9361"/>
      </w:tabs>
      <w:spacing w:after="0" w:line="259" w:lineRule="auto"/>
      <w:ind w:left="0" w:righ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7A5B72">
      <w:rPr>
        <w:rFonts w:ascii="Calibri" w:eastAsia="Calibri" w:hAnsi="Calibri" w:cs="Calibri"/>
        <w:noProof/>
        <w:sz w:val="22"/>
      </w:rPr>
      <w:t>2</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D79" w:rsidRDefault="00987D79">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CC9" w:rsidRDefault="00672CC9">
      <w:pPr>
        <w:spacing w:after="0" w:line="240" w:lineRule="auto"/>
      </w:pPr>
      <w:r>
        <w:separator/>
      </w:r>
    </w:p>
  </w:footnote>
  <w:footnote w:type="continuationSeparator" w:id="0">
    <w:p w:rsidR="00672CC9" w:rsidRDefault="00672C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E5BB5"/>
    <w:multiLevelType w:val="hybridMultilevel"/>
    <w:tmpl w:val="E3C81642"/>
    <w:lvl w:ilvl="0" w:tplc="5E823C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060F7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152EF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F0AFEA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82EEB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DE484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4F20CC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4A492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AE60F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nsid w:val="54B74852"/>
    <w:multiLevelType w:val="hybridMultilevel"/>
    <w:tmpl w:val="48EC1110"/>
    <w:lvl w:ilvl="0" w:tplc="00AE80F6">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6C650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FC8D04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E695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8672D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0DCCB9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46BF3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7AA38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AE02C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5CD94043"/>
    <w:multiLevelType w:val="hybridMultilevel"/>
    <w:tmpl w:val="2070F076"/>
    <w:lvl w:ilvl="0" w:tplc="A1F6D47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30CEB6A">
      <w:start w:val="1"/>
      <w:numFmt w:val="bullet"/>
      <w:lvlText w:val="o"/>
      <w:lvlJc w:val="left"/>
      <w:pPr>
        <w:ind w:left="1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5E65F46">
      <w:start w:val="1"/>
      <w:numFmt w:val="bullet"/>
      <w:lvlText w:val="▪"/>
      <w:lvlJc w:val="left"/>
      <w:pPr>
        <w:ind w:left="19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7629B00">
      <w:start w:val="1"/>
      <w:numFmt w:val="bullet"/>
      <w:lvlText w:val="•"/>
      <w:lvlJc w:val="left"/>
      <w:pPr>
        <w:ind w:left="2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EABCA8">
      <w:start w:val="1"/>
      <w:numFmt w:val="bullet"/>
      <w:lvlText w:val="o"/>
      <w:lvlJc w:val="left"/>
      <w:pPr>
        <w:ind w:left="3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356F36A">
      <w:start w:val="1"/>
      <w:numFmt w:val="bullet"/>
      <w:lvlText w:val="▪"/>
      <w:lvlJc w:val="left"/>
      <w:pPr>
        <w:ind w:left="4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F2ADFE">
      <w:start w:val="1"/>
      <w:numFmt w:val="bullet"/>
      <w:lvlText w:val="•"/>
      <w:lvlJc w:val="left"/>
      <w:pPr>
        <w:ind w:left="4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2FA6272">
      <w:start w:val="1"/>
      <w:numFmt w:val="bullet"/>
      <w:lvlText w:val="o"/>
      <w:lvlJc w:val="left"/>
      <w:pPr>
        <w:ind w:left="5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8E5D2A">
      <w:start w:val="1"/>
      <w:numFmt w:val="bullet"/>
      <w:lvlText w:val="▪"/>
      <w:lvlJc w:val="left"/>
      <w:pPr>
        <w:ind w:left="6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nsid w:val="694F374C"/>
    <w:multiLevelType w:val="hybridMultilevel"/>
    <w:tmpl w:val="604483B8"/>
    <w:lvl w:ilvl="0" w:tplc="ABBA6A3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6AEBD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7BC9BC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964524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08D2B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9496C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68AC5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2830D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62C3E0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D79"/>
    <w:rsid w:val="000E4EAB"/>
    <w:rsid w:val="00187D4A"/>
    <w:rsid w:val="001A1595"/>
    <w:rsid w:val="00216382"/>
    <w:rsid w:val="00584FF6"/>
    <w:rsid w:val="005B0B6A"/>
    <w:rsid w:val="00672CC9"/>
    <w:rsid w:val="007815EB"/>
    <w:rsid w:val="007A5B72"/>
    <w:rsid w:val="007C6B0E"/>
    <w:rsid w:val="007E68B8"/>
    <w:rsid w:val="008D2720"/>
    <w:rsid w:val="00987D79"/>
    <w:rsid w:val="009D02D2"/>
    <w:rsid w:val="00A427B5"/>
    <w:rsid w:val="00AA7AC8"/>
    <w:rsid w:val="00C34A32"/>
    <w:rsid w:val="00CD2362"/>
    <w:rsid w:val="00E1209F"/>
    <w:rsid w:val="00E62F47"/>
    <w:rsid w:val="00F36F35"/>
    <w:rsid w:val="00F95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68" w:lineRule="auto"/>
      <w:ind w:left="10" w:right="7"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211"/>
      <w:ind w:left="10" w:right="8" w:hanging="10"/>
      <w:jc w:val="center"/>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E62F4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62F47"/>
    <w:rPr>
      <w:rFonts w:ascii="Segoe UI" w:eastAsia="Times New Roman"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68" w:lineRule="auto"/>
      <w:ind w:left="10" w:right="7"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211"/>
      <w:ind w:left="10" w:right="8" w:hanging="10"/>
      <w:jc w:val="center"/>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E62F4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62F47"/>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3642</Words>
  <Characters>20763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Наталья</cp:lastModifiedBy>
  <cp:revision>12</cp:revision>
  <cp:lastPrinted>2018-09-17T13:18:00Z</cp:lastPrinted>
  <dcterms:created xsi:type="dcterms:W3CDTF">2018-09-10T16:45:00Z</dcterms:created>
  <dcterms:modified xsi:type="dcterms:W3CDTF">2020-02-19T06:23:00Z</dcterms:modified>
</cp:coreProperties>
</file>